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B7AAB" w14:textId="0FB32603" w:rsidR="00FF35C6" w:rsidRDefault="00F3213A" w:rsidP="00BC5973">
      <w:pPr>
        <w:jc w:val="center"/>
        <w:rPr>
          <w:rFonts w:cs="Arial"/>
          <w:b/>
          <w:sz w:val="28"/>
          <w:szCs w:val="28"/>
        </w:rPr>
      </w:pPr>
      <w:r w:rsidRPr="00056903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23F011" wp14:editId="68C0A067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800100" cy="775335"/>
            <wp:effectExtent l="0" t="0" r="12700" b="12065"/>
            <wp:wrapTight wrapText="bothSides">
              <wp:wrapPolygon edited="0">
                <wp:start x="0" y="0"/>
                <wp:lineTo x="0" y="21229"/>
                <wp:lineTo x="21257" y="21229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_EC_NatlCenterLogo_VerySmLoRes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F8519" w14:textId="77777777" w:rsidR="007D2276" w:rsidRDefault="007D2276" w:rsidP="00BC5973">
      <w:pPr>
        <w:jc w:val="center"/>
        <w:rPr>
          <w:rFonts w:cs="Arial"/>
          <w:b/>
          <w:sz w:val="28"/>
          <w:szCs w:val="28"/>
        </w:rPr>
      </w:pPr>
    </w:p>
    <w:p w14:paraId="3B5A9DC6" w14:textId="253BBA48" w:rsidR="00596AFF" w:rsidRPr="00056903" w:rsidRDefault="00BC5973" w:rsidP="00BC5973">
      <w:pPr>
        <w:jc w:val="center"/>
        <w:rPr>
          <w:rFonts w:cs="Arial"/>
          <w:b/>
          <w:sz w:val="28"/>
          <w:szCs w:val="28"/>
        </w:rPr>
      </w:pPr>
      <w:r w:rsidRPr="00056903">
        <w:rPr>
          <w:rFonts w:cs="Arial"/>
          <w:b/>
          <w:sz w:val="28"/>
          <w:szCs w:val="28"/>
        </w:rPr>
        <w:t>T.E.A.C.H. Early Childhood</w:t>
      </w:r>
      <w:r w:rsidR="00056903" w:rsidRPr="00056903">
        <w:rPr>
          <w:rFonts w:cs="Arial"/>
          <w:b/>
          <w:sz w:val="28"/>
          <w:szCs w:val="28"/>
          <w:vertAlign w:val="superscript"/>
        </w:rPr>
        <w:t xml:space="preserve">® </w:t>
      </w:r>
      <w:r w:rsidRPr="00056903">
        <w:rPr>
          <w:rFonts w:cs="Arial"/>
          <w:b/>
          <w:sz w:val="28"/>
          <w:szCs w:val="28"/>
        </w:rPr>
        <w:t>National</w:t>
      </w:r>
      <w:r w:rsidR="009770D5">
        <w:rPr>
          <w:rFonts w:cs="Arial"/>
          <w:b/>
          <w:sz w:val="28"/>
          <w:szCs w:val="28"/>
        </w:rPr>
        <w:t xml:space="preserve"> Center 201</w:t>
      </w:r>
      <w:r w:rsidR="00FB31AC">
        <w:rPr>
          <w:rFonts w:cs="Arial"/>
          <w:b/>
          <w:sz w:val="28"/>
          <w:szCs w:val="28"/>
        </w:rPr>
        <w:t>7</w:t>
      </w:r>
      <w:r w:rsidR="009770D5">
        <w:rPr>
          <w:rFonts w:cs="Arial"/>
          <w:b/>
          <w:sz w:val="28"/>
          <w:szCs w:val="28"/>
        </w:rPr>
        <w:t xml:space="preserve"> Symposium </w:t>
      </w:r>
      <w:r w:rsidR="002660C0">
        <w:rPr>
          <w:rFonts w:cs="Arial"/>
          <w:b/>
          <w:sz w:val="28"/>
          <w:szCs w:val="28"/>
        </w:rPr>
        <w:t>Sponsorship Option</w:t>
      </w:r>
      <w:r w:rsidRPr="00056903">
        <w:rPr>
          <w:rFonts w:cs="Arial"/>
          <w:b/>
          <w:sz w:val="28"/>
          <w:szCs w:val="28"/>
        </w:rPr>
        <w:t>s</w:t>
      </w:r>
      <w:r w:rsidR="008C51F4" w:rsidRPr="00056903">
        <w:rPr>
          <w:rFonts w:cs="Arial"/>
          <w:b/>
          <w:sz w:val="28"/>
          <w:szCs w:val="28"/>
        </w:rPr>
        <w:t xml:space="preserve"> </w:t>
      </w:r>
    </w:p>
    <w:p w14:paraId="0861F7A2" w14:textId="77777777" w:rsidR="00FF35C6" w:rsidRPr="00056903" w:rsidRDefault="00FF35C6" w:rsidP="00BC5973">
      <w:pPr>
        <w:jc w:val="center"/>
        <w:rPr>
          <w:rFonts w:cs="Arial"/>
          <w:b/>
          <w:sz w:val="28"/>
          <w:szCs w:val="28"/>
        </w:rPr>
      </w:pPr>
    </w:p>
    <w:p w14:paraId="018F8A92" w14:textId="77777777" w:rsidR="00FF35C6" w:rsidRDefault="00964131" w:rsidP="00D531E3">
      <w:pPr>
        <w:rPr>
          <w:rFonts w:cs="Arial"/>
          <w:sz w:val="28"/>
          <w:szCs w:val="28"/>
        </w:rPr>
      </w:pPr>
      <w:r w:rsidRPr="00D531E3">
        <w:rPr>
          <w:rFonts w:cs="Arial"/>
          <w:sz w:val="28"/>
          <w:szCs w:val="28"/>
        </w:rPr>
        <w:t>T</w:t>
      </w:r>
      <w:r w:rsidR="0073714D" w:rsidRPr="00D531E3">
        <w:rPr>
          <w:rFonts w:cs="Arial"/>
          <w:sz w:val="28"/>
          <w:szCs w:val="28"/>
        </w:rPr>
        <w:t>.E.A.C.H. Early Childhood</w:t>
      </w:r>
      <w:r w:rsidR="0073714D" w:rsidRPr="00D531E3">
        <w:rPr>
          <w:rFonts w:cs="Arial"/>
          <w:sz w:val="28"/>
          <w:szCs w:val="28"/>
        </w:rPr>
        <w:sym w:font="Symbol" w:char="F0D2"/>
      </w:r>
      <w:r w:rsidR="0073714D" w:rsidRPr="00D531E3">
        <w:rPr>
          <w:rFonts w:cs="Arial"/>
          <w:sz w:val="28"/>
          <w:szCs w:val="28"/>
        </w:rPr>
        <w:t xml:space="preserve"> National Center </w:t>
      </w:r>
      <w:r w:rsidR="009770D5" w:rsidRPr="00D531E3">
        <w:rPr>
          <w:rFonts w:cs="Arial"/>
          <w:sz w:val="28"/>
          <w:szCs w:val="28"/>
        </w:rPr>
        <w:t xml:space="preserve">(National Center) </w:t>
      </w:r>
      <w:r w:rsidRPr="00D531E3">
        <w:rPr>
          <w:rFonts w:cs="Arial"/>
          <w:sz w:val="28"/>
          <w:szCs w:val="28"/>
        </w:rPr>
        <w:t>supports a national net</w:t>
      </w:r>
      <w:r w:rsidR="002660C0" w:rsidRPr="00D531E3">
        <w:rPr>
          <w:rFonts w:cs="Arial"/>
          <w:sz w:val="28"/>
          <w:szCs w:val="28"/>
        </w:rPr>
        <w:t>work of 30</w:t>
      </w:r>
      <w:r w:rsidR="00596AFF" w:rsidRPr="00D531E3">
        <w:rPr>
          <w:rFonts w:cs="Arial"/>
          <w:sz w:val="28"/>
          <w:szCs w:val="28"/>
        </w:rPr>
        <w:t xml:space="preserve"> state/district-based </w:t>
      </w:r>
      <w:r w:rsidRPr="00D531E3">
        <w:rPr>
          <w:rFonts w:cs="Arial"/>
          <w:sz w:val="28"/>
          <w:szCs w:val="28"/>
        </w:rPr>
        <w:t>T.E.A.C.H. Early Childhood</w:t>
      </w:r>
      <w:r w:rsidRPr="00D531E3">
        <w:rPr>
          <w:rFonts w:cs="Arial"/>
          <w:sz w:val="28"/>
          <w:szCs w:val="28"/>
        </w:rPr>
        <w:sym w:font="Symbol" w:char="F0D2"/>
      </w:r>
      <w:r w:rsidR="00596AFF" w:rsidRPr="00D531E3">
        <w:rPr>
          <w:rFonts w:cs="Arial"/>
          <w:sz w:val="28"/>
          <w:szCs w:val="28"/>
        </w:rPr>
        <w:t xml:space="preserve"> </w:t>
      </w:r>
      <w:r w:rsidRPr="00D531E3">
        <w:rPr>
          <w:rFonts w:cs="Arial"/>
          <w:sz w:val="28"/>
          <w:szCs w:val="28"/>
        </w:rPr>
        <w:t>(T.E.A.C.H.) and Child Care</w:t>
      </w:r>
      <w:r w:rsidR="00596AFF" w:rsidRPr="00D531E3">
        <w:rPr>
          <w:rFonts w:cs="Arial"/>
          <w:sz w:val="28"/>
          <w:szCs w:val="28"/>
        </w:rPr>
        <w:t xml:space="preserve"> WAGE$</w:t>
      </w:r>
      <w:r w:rsidRPr="00D531E3">
        <w:rPr>
          <w:rFonts w:cs="Arial"/>
          <w:sz w:val="28"/>
          <w:szCs w:val="28"/>
        </w:rPr>
        <w:sym w:font="Symbol" w:char="F0D2"/>
      </w:r>
      <w:r w:rsidR="002660C0" w:rsidRPr="00D531E3">
        <w:rPr>
          <w:rFonts w:cs="Arial"/>
          <w:sz w:val="28"/>
          <w:szCs w:val="28"/>
        </w:rPr>
        <w:t xml:space="preserve"> (WAGE$</w:t>
      </w:r>
      <w:r w:rsidR="004A1835" w:rsidRPr="00D531E3">
        <w:rPr>
          <w:rFonts w:cs="Arial"/>
          <w:sz w:val="28"/>
          <w:szCs w:val="28"/>
        </w:rPr>
        <w:t>) Program</w:t>
      </w:r>
      <w:r w:rsidR="00596AFF" w:rsidRPr="00D531E3">
        <w:rPr>
          <w:rFonts w:cs="Arial"/>
          <w:sz w:val="28"/>
          <w:szCs w:val="28"/>
        </w:rPr>
        <w:t xml:space="preserve">s </w:t>
      </w:r>
      <w:r w:rsidR="002660C0" w:rsidRPr="00D531E3">
        <w:rPr>
          <w:rFonts w:cs="Arial"/>
          <w:sz w:val="28"/>
          <w:szCs w:val="28"/>
        </w:rPr>
        <w:t>serving more than 18</w:t>
      </w:r>
      <w:r w:rsidR="003223A9" w:rsidRPr="00D531E3">
        <w:rPr>
          <w:rFonts w:cs="Arial"/>
          <w:sz w:val="28"/>
          <w:szCs w:val="28"/>
        </w:rPr>
        <w:t xml:space="preserve">,000 </w:t>
      </w:r>
      <w:r w:rsidRPr="00D531E3">
        <w:rPr>
          <w:rFonts w:cs="Arial"/>
          <w:sz w:val="28"/>
          <w:szCs w:val="28"/>
        </w:rPr>
        <w:t>early</w:t>
      </w:r>
      <w:r w:rsidR="00596AFF" w:rsidRPr="00D531E3">
        <w:rPr>
          <w:rFonts w:cs="Arial"/>
          <w:sz w:val="28"/>
          <w:szCs w:val="28"/>
        </w:rPr>
        <w:t xml:space="preserve"> educators annually and informs an expansive </w:t>
      </w:r>
      <w:r w:rsidRPr="00D531E3">
        <w:rPr>
          <w:rFonts w:cs="Arial"/>
          <w:sz w:val="28"/>
          <w:szCs w:val="28"/>
        </w:rPr>
        <w:t xml:space="preserve">network of early childhood partners, policy makers and funders working to </w:t>
      </w:r>
      <w:r w:rsidR="00596AFF" w:rsidRPr="00D531E3">
        <w:rPr>
          <w:rFonts w:cs="Arial"/>
          <w:sz w:val="28"/>
          <w:szCs w:val="28"/>
        </w:rPr>
        <w:t>advance the education, compensation and retention of the early care and education workforce</w:t>
      </w:r>
      <w:r w:rsidRPr="00D531E3">
        <w:rPr>
          <w:rFonts w:cs="Arial"/>
          <w:sz w:val="28"/>
          <w:szCs w:val="28"/>
        </w:rPr>
        <w:t>.</w:t>
      </w:r>
      <w:r w:rsidR="00596AFF" w:rsidRPr="00D531E3">
        <w:rPr>
          <w:rFonts w:cs="Arial"/>
          <w:sz w:val="28"/>
          <w:szCs w:val="28"/>
        </w:rPr>
        <w:t xml:space="preserve"> </w:t>
      </w:r>
      <w:r w:rsidR="009770D5" w:rsidRPr="00D531E3">
        <w:rPr>
          <w:rFonts w:cs="Arial"/>
          <w:sz w:val="28"/>
          <w:szCs w:val="28"/>
        </w:rPr>
        <w:t xml:space="preserve"> </w:t>
      </w:r>
    </w:p>
    <w:p w14:paraId="3F88CB49" w14:textId="77777777" w:rsidR="00FF35C6" w:rsidRDefault="00FF35C6" w:rsidP="00D531E3">
      <w:pPr>
        <w:rPr>
          <w:rFonts w:cs="Arial"/>
          <w:sz w:val="28"/>
          <w:szCs w:val="28"/>
        </w:rPr>
      </w:pPr>
    </w:p>
    <w:p w14:paraId="5D034026" w14:textId="7AC3AB1F" w:rsidR="00FF35C6" w:rsidRDefault="009770D5" w:rsidP="00D531E3">
      <w:pPr>
        <w:rPr>
          <w:rFonts w:cs="Arial"/>
          <w:sz w:val="28"/>
          <w:szCs w:val="28"/>
        </w:rPr>
      </w:pPr>
      <w:r w:rsidRPr="00D531E3">
        <w:rPr>
          <w:rFonts w:cs="Arial"/>
          <w:sz w:val="28"/>
          <w:szCs w:val="28"/>
        </w:rPr>
        <w:t>The National Center’s annual symposium is a</w:t>
      </w:r>
      <w:r w:rsidRPr="00D531E3">
        <w:rPr>
          <w:rFonts w:cs="Arial"/>
          <w:b/>
          <w:sz w:val="28"/>
          <w:szCs w:val="28"/>
        </w:rPr>
        <w:t xml:space="preserve"> </w:t>
      </w:r>
      <w:r w:rsidRPr="00D531E3">
        <w:rPr>
          <w:rFonts w:cs="Arial"/>
          <w:sz w:val="28"/>
          <w:szCs w:val="28"/>
        </w:rPr>
        <w:t>two-day boutique, national conference for an average of 200 participants including Program staff, state and national partners, higher education and ECE national experts.</w:t>
      </w:r>
      <w:r w:rsidR="00D531E3" w:rsidRPr="00D531E3">
        <w:rPr>
          <w:rFonts w:cs="Arial"/>
          <w:sz w:val="28"/>
          <w:szCs w:val="28"/>
        </w:rPr>
        <w:t xml:space="preserve">  </w:t>
      </w:r>
    </w:p>
    <w:p w14:paraId="60D83906" w14:textId="77777777" w:rsidR="00FF35C6" w:rsidRDefault="00FF35C6" w:rsidP="00D531E3">
      <w:pPr>
        <w:rPr>
          <w:rFonts w:cs="Arial"/>
          <w:sz w:val="28"/>
          <w:szCs w:val="28"/>
        </w:rPr>
      </w:pPr>
    </w:p>
    <w:p w14:paraId="472CC9AF" w14:textId="68726A39" w:rsidR="00F91548" w:rsidRPr="00D531E3" w:rsidRDefault="00D531E3" w:rsidP="00D531E3">
      <w:pPr>
        <w:rPr>
          <w:rFonts w:cs="Arial"/>
          <w:sz w:val="28"/>
          <w:szCs w:val="28"/>
        </w:rPr>
      </w:pPr>
      <w:r w:rsidRPr="00D531E3">
        <w:rPr>
          <w:rFonts w:cs="Arial"/>
          <w:sz w:val="28"/>
          <w:szCs w:val="28"/>
        </w:rPr>
        <w:t>Sponsors may choose individual options o</w:t>
      </w:r>
      <w:r w:rsidR="00FF35C6">
        <w:rPr>
          <w:rFonts w:cs="Arial"/>
          <w:sz w:val="28"/>
          <w:szCs w:val="28"/>
        </w:rPr>
        <w:t xml:space="preserve">r one of the packages of items, which </w:t>
      </w:r>
      <w:r w:rsidRPr="00D531E3">
        <w:rPr>
          <w:rFonts w:cs="Arial"/>
          <w:sz w:val="28"/>
          <w:szCs w:val="28"/>
        </w:rPr>
        <w:t xml:space="preserve">allows for greater recognition and savings.  Package #1 is available to 1 or 2 </w:t>
      </w:r>
      <w:r>
        <w:rPr>
          <w:rFonts w:cs="Arial"/>
          <w:sz w:val="28"/>
          <w:szCs w:val="28"/>
        </w:rPr>
        <w:t xml:space="preserve">different </w:t>
      </w:r>
      <w:r w:rsidRPr="00D531E3">
        <w:rPr>
          <w:rFonts w:cs="Arial"/>
          <w:sz w:val="28"/>
          <w:szCs w:val="28"/>
        </w:rPr>
        <w:t>sponsors</w:t>
      </w:r>
      <w:r>
        <w:rPr>
          <w:rFonts w:cs="Arial"/>
          <w:sz w:val="28"/>
          <w:szCs w:val="28"/>
        </w:rPr>
        <w:t>, as there are two different luncheons</w:t>
      </w:r>
      <w:r w:rsidRPr="00D531E3">
        <w:rPr>
          <w:rFonts w:cs="Arial"/>
          <w:sz w:val="28"/>
          <w:szCs w:val="28"/>
        </w:rPr>
        <w:t xml:space="preserve">.  </w:t>
      </w:r>
    </w:p>
    <w:p w14:paraId="3013DC25" w14:textId="77777777" w:rsidR="00F91548" w:rsidRPr="00056903" w:rsidRDefault="00F91548" w:rsidP="00E76983">
      <w:pPr>
        <w:spacing w:line="240" w:lineRule="exact"/>
        <w:jc w:val="center"/>
        <w:rPr>
          <w:rFonts w:cs="Arial"/>
          <w:sz w:val="22"/>
          <w:szCs w:val="22"/>
        </w:rPr>
      </w:pPr>
    </w:p>
    <w:p w14:paraId="599DDC70" w14:textId="77777777" w:rsidR="00BC5973" w:rsidRPr="00056903" w:rsidRDefault="00BC5973" w:rsidP="00E76983">
      <w:pPr>
        <w:spacing w:line="240" w:lineRule="exact"/>
        <w:jc w:val="center"/>
        <w:rPr>
          <w:rFonts w:cs="Arial"/>
          <w:b/>
        </w:rPr>
      </w:pPr>
    </w:p>
    <w:tbl>
      <w:tblPr>
        <w:tblStyle w:val="MediumShading2-Accent5"/>
        <w:tblW w:w="13932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050"/>
        <w:gridCol w:w="1602"/>
        <w:gridCol w:w="1350"/>
        <w:gridCol w:w="1350"/>
        <w:gridCol w:w="1350"/>
        <w:gridCol w:w="1440"/>
        <w:gridCol w:w="1440"/>
        <w:gridCol w:w="1350"/>
      </w:tblGrid>
      <w:tr w:rsidR="00FF35C6" w:rsidRPr="00056903" w14:paraId="3B14494E" w14:textId="02771BEB" w:rsidTr="007D2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181E8F47" w14:textId="27123BDE" w:rsidR="009770D5" w:rsidRPr="00FF35C6" w:rsidRDefault="009770D5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National Symposium</w:t>
            </w:r>
            <w:r w:rsidR="00FF35C6">
              <w:rPr>
                <w:rFonts w:cs="Arial"/>
                <w:sz w:val="28"/>
                <w:szCs w:val="28"/>
              </w:rPr>
              <w:t xml:space="preserve"> Sponsorship Options</w:t>
            </w:r>
          </w:p>
        </w:tc>
        <w:tc>
          <w:tcPr>
            <w:tcW w:w="1602" w:type="dxa"/>
          </w:tcPr>
          <w:p w14:paraId="2FD306A3" w14:textId="1C3BE4B8" w:rsidR="009770D5" w:rsidRPr="00FF35C6" w:rsidRDefault="00AF01EF" w:rsidP="0097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Cost</w:t>
            </w:r>
          </w:p>
        </w:tc>
        <w:tc>
          <w:tcPr>
            <w:tcW w:w="1350" w:type="dxa"/>
          </w:tcPr>
          <w:p w14:paraId="756D3ED5" w14:textId="77777777" w:rsidR="009770D5" w:rsidRPr="00FF35C6" w:rsidRDefault="009770D5" w:rsidP="0097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Package</w:t>
            </w:r>
          </w:p>
          <w:p w14:paraId="1037D73C" w14:textId="1D036D09" w:rsidR="009770D5" w:rsidRPr="00FF35C6" w:rsidRDefault="009770D5" w:rsidP="0097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#1</w:t>
            </w:r>
          </w:p>
        </w:tc>
        <w:tc>
          <w:tcPr>
            <w:tcW w:w="1350" w:type="dxa"/>
          </w:tcPr>
          <w:p w14:paraId="3F4CE530" w14:textId="77777777" w:rsidR="009770D5" w:rsidRPr="00FF35C6" w:rsidRDefault="009770D5" w:rsidP="0097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Package</w:t>
            </w:r>
          </w:p>
          <w:p w14:paraId="66AF3B11" w14:textId="271B8339" w:rsidR="009770D5" w:rsidRPr="00FF35C6" w:rsidRDefault="009770D5" w:rsidP="0097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#2</w:t>
            </w:r>
          </w:p>
        </w:tc>
        <w:tc>
          <w:tcPr>
            <w:tcW w:w="1350" w:type="dxa"/>
          </w:tcPr>
          <w:p w14:paraId="3B926293" w14:textId="77777777" w:rsidR="009770D5" w:rsidRPr="00FF35C6" w:rsidRDefault="009770D5" w:rsidP="0097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Package</w:t>
            </w:r>
          </w:p>
          <w:p w14:paraId="59F1F88D" w14:textId="5FCDDE81" w:rsidR="009770D5" w:rsidRPr="00FF35C6" w:rsidRDefault="009770D5" w:rsidP="0097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#3</w:t>
            </w:r>
          </w:p>
        </w:tc>
        <w:tc>
          <w:tcPr>
            <w:tcW w:w="1440" w:type="dxa"/>
          </w:tcPr>
          <w:p w14:paraId="26E96900" w14:textId="77777777" w:rsidR="009770D5" w:rsidRPr="00FF35C6" w:rsidRDefault="009770D5" w:rsidP="00D53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Package</w:t>
            </w:r>
          </w:p>
          <w:p w14:paraId="2E76C8D5" w14:textId="16D950AC" w:rsidR="009770D5" w:rsidRPr="00FF35C6" w:rsidRDefault="009770D5" w:rsidP="0097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#4</w:t>
            </w:r>
          </w:p>
        </w:tc>
        <w:tc>
          <w:tcPr>
            <w:tcW w:w="1440" w:type="dxa"/>
          </w:tcPr>
          <w:p w14:paraId="0A6F56F7" w14:textId="77777777" w:rsidR="009770D5" w:rsidRPr="00FF35C6" w:rsidRDefault="009770D5" w:rsidP="00D53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Package</w:t>
            </w:r>
          </w:p>
          <w:p w14:paraId="1E0371A5" w14:textId="431B82A3" w:rsidR="009770D5" w:rsidRPr="00FF35C6" w:rsidRDefault="009770D5" w:rsidP="0097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#5</w:t>
            </w:r>
          </w:p>
        </w:tc>
        <w:tc>
          <w:tcPr>
            <w:tcW w:w="1350" w:type="dxa"/>
          </w:tcPr>
          <w:p w14:paraId="6E4D405C" w14:textId="77777777" w:rsidR="009770D5" w:rsidRPr="00FF35C6" w:rsidRDefault="009770D5" w:rsidP="00D53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Package</w:t>
            </w:r>
          </w:p>
          <w:p w14:paraId="052B7E64" w14:textId="116F7F42" w:rsidR="009770D5" w:rsidRPr="00FF35C6" w:rsidRDefault="009770D5" w:rsidP="0097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#6</w:t>
            </w:r>
          </w:p>
        </w:tc>
      </w:tr>
      <w:tr w:rsidR="00FF35C6" w:rsidRPr="00056903" w14:paraId="2E014C5C" w14:textId="4DF58BE3" w:rsidTr="007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2C285F8" w14:textId="4389AF70" w:rsidR="009770D5" w:rsidRPr="00FF35C6" w:rsidRDefault="009770D5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Logo Placement on Materials</w:t>
            </w:r>
          </w:p>
        </w:tc>
        <w:tc>
          <w:tcPr>
            <w:tcW w:w="1602" w:type="dxa"/>
          </w:tcPr>
          <w:p w14:paraId="4B4E1460" w14:textId="70EA7D15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$2,250</w:t>
            </w:r>
          </w:p>
        </w:tc>
        <w:tc>
          <w:tcPr>
            <w:tcW w:w="1350" w:type="dxa"/>
          </w:tcPr>
          <w:p w14:paraId="3A798F1B" w14:textId="4C5DA6BF" w:rsidR="009770D5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$2,250</w:t>
            </w:r>
          </w:p>
        </w:tc>
        <w:tc>
          <w:tcPr>
            <w:tcW w:w="1350" w:type="dxa"/>
          </w:tcPr>
          <w:p w14:paraId="1AAF5EF8" w14:textId="6A57F3F0" w:rsidR="009770D5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$2,250</w:t>
            </w:r>
          </w:p>
        </w:tc>
        <w:tc>
          <w:tcPr>
            <w:tcW w:w="1350" w:type="dxa"/>
          </w:tcPr>
          <w:p w14:paraId="042FAC01" w14:textId="7A497C67" w:rsidR="009770D5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$2,250</w:t>
            </w:r>
          </w:p>
        </w:tc>
        <w:tc>
          <w:tcPr>
            <w:tcW w:w="1440" w:type="dxa"/>
          </w:tcPr>
          <w:p w14:paraId="600460C0" w14:textId="41EA6563" w:rsidR="009770D5" w:rsidRPr="00FF35C6" w:rsidRDefault="00AF01EF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$2,250</w:t>
            </w:r>
          </w:p>
        </w:tc>
        <w:tc>
          <w:tcPr>
            <w:tcW w:w="1440" w:type="dxa"/>
          </w:tcPr>
          <w:p w14:paraId="23008510" w14:textId="4B363985" w:rsidR="009770D5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$2,250</w:t>
            </w:r>
          </w:p>
        </w:tc>
        <w:tc>
          <w:tcPr>
            <w:tcW w:w="1350" w:type="dxa"/>
          </w:tcPr>
          <w:p w14:paraId="65FD6C16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FF35C6" w:rsidRPr="00056903" w14:paraId="6937CE4D" w14:textId="46286773" w:rsidTr="007D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2DB2155" w14:textId="01D71B7C" w:rsidR="009770D5" w:rsidRPr="00FF35C6" w:rsidRDefault="009770D5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 xml:space="preserve">Verbal Acknowledgement </w:t>
            </w:r>
          </w:p>
        </w:tc>
        <w:tc>
          <w:tcPr>
            <w:tcW w:w="1602" w:type="dxa"/>
          </w:tcPr>
          <w:p w14:paraId="3076D91C" w14:textId="6ECD7235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$500</w:t>
            </w:r>
          </w:p>
        </w:tc>
        <w:tc>
          <w:tcPr>
            <w:tcW w:w="1350" w:type="dxa"/>
          </w:tcPr>
          <w:p w14:paraId="4C0041D4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0335492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76C3FC9" w14:textId="5FCEC3D0" w:rsidR="009770D5" w:rsidRPr="00FF35C6" w:rsidRDefault="00D531E3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$500</w:t>
            </w:r>
          </w:p>
        </w:tc>
        <w:tc>
          <w:tcPr>
            <w:tcW w:w="1440" w:type="dxa"/>
          </w:tcPr>
          <w:p w14:paraId="1715905B" w14:textId="06DFB814" w:rsidR="009770D5" w:rsidRPr="00FF35C6" w:rsidRDefault="00AF01EF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$500</w:t>
            </w:r>
          </w:p>
        </w:tc>
        <w:tc>
          <w:tcPr>
            <w:tcW w:w="1440" w:type="dxa"/>
          </w:tcPr>
          <w:p w14:paraId="314FA3EA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7500BF7" w14:textId="4FA59229" w:rsidR="009770D5" w:rsidRPr="00FF35C6" w:rsidRDefault="00AF01EF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$500</w:t>
            </w:r>
          </w:p>
        </w:tc>
      </w:tr>
      <w:tr w:rsidR="00FF35C6" w:rsidRPr="00056903" w14:paraId="119529BA" w14:textId="34E7F945" w:rsidTr="007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AF2ECB6" w14:textId="226E725B" w:rsidR="009770D5" w:rsidRPr="00FF35C6" w:rsidRDefault="009770D5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Sponsor Introduction</w:t>
            </w:r>
          </w:p>
        </w:tc>
        <w:tc>
          <w:tcPr>
            <w:tcW w:w="1602" w:type="dxa"/>
          </w:tcPr>
          <w:p w14:paraId="2963EF15" w14:textId="5AA3448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$1,500</w:t>
            </w:r>
          </w:p>
        </w:tc>
        <w:tc>
          <w:tcPr>
            <w:tcW w:w="1350" w:type="dxa"/>
          </w:tcPr>
          <w:p w14:paraId="764BE39D" w14:textId="26CB1AA6" w:rsidR="009770D5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$1,500</w:t>
            </w:r>
          </w:p>
        </w:tc>
        <w:tc>
          <w:tcPr>
            <w:tcW w:w="1350" w:type="dxa"/>
          </w:tcPr>
          <w:p w14:paraId="4D8A0C7E" w14:textId="07F277B6" w:rsidR="009770D5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$1,500</w:t>
            </w:r>
          </w:p>
        </w:tc>
        <w:tc>
          <w:tcPr>
            <w:tcW w:w="1350" w:type="dxa"/>
          </w:tcPr>
          <w:p w14:paraId="39488209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528D2E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3FEF1A1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688981D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FF35C6" w:rsidRPr="00056903" w14:paraId="45C8A203" w14:textId="1140564C" w:rsidTr="007D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ADF7628" w14:textId="1988D534" w:rsidR="009770D5" w:rsidRPr="00FF35C6" w:rsidRDefault="009770D5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 xml:space="preserve">Plenary Session </w:t>
            </w:r>
          </w:p>
        </w:tc>
        <w:tc>
          <w:tcPr>
            <w:tcW w:w="1602" w:type="dxa"/>
          </w:tcPr>
          <w:p w14:paraId="67FFB3C6" w14:textId="4488D0D3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$1,500</w:t>
            </w:r>
          </w:p>
        </w:tc>
        <w:tc>
          <w:tcPr>
            <w:tcW w:w="1350" w:type="dxa"/>
          </w:tcPr>
          <w:p w14:paraId="27B3E5F1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EB4D0C9" w14:textId="5EC8DFBB" w:rsidR="009770D5" w:rsidRPr="00FF35C6" w:rsidRDefault="00D531E3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$1,500</w:t>
            </w:r>
          </w:p>
        </w:tc>
        <w:tc>
          <w:tcPr>
            <w:tcW w:w="1350" w:type="dxa"/>
          </w:tcPr>
          <w:p w14:paraId="09BC67F8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3B5934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BDA178D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8C65936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FF35C6" w:rsidRPr="00056903" w14:paraId="3AD8742E" w14:textId="2C59300E" w:rsidTr="007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1E9FF04" w14:textId="7883F9E8" w:rsidR="009770D5" w:rsidRPr="00FF35C6" w:rsidRDefault="009770D5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Keynote Address</w:t>
            </w:r>
          </w:p>
        </w:tc>
        <w:tc>
          <w:tcPr>
            <w:tcW w:w="1602" w:type="dxa"/>
          </w:tcPr>
          <w:p w14:paraId="45C96D4A" w14:textId="4FC00A10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$1,500</w:t>
            </w:r>
          </w:p>
        </w:tc>
        <w:tc>
          <w:tcPr>
            <w:tcW w:w="1350" w:type="dxa"/>
          </w:tcPr>
          <w:p w14:paraId="15B48EF6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9C9F07C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A534BB5" w14:textId="2291941F" w:rsidR="009770D5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$1,500</w:t>
            </w:r>
          </w:p>
        </w:tc>
        <w:tc>
          <w:tcPr>
            <w:tcW w:w="1440" w:type="dxa"/>
          </w:tcPr>
          <w:p w14:paraId="74954ED7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FE926E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7445769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FF35C6" w:rsidRPr="00056903" w14:paraId="09DA884B" w14:textId="03DA1BA2" w:rsidTr="007D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786E5B3" w14:textId="1F7C3C3F" w:rsidR="009770D5" w:rsidRPr="00FF35C6" w:rsidRDefault="009770D5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Networking Session</w:t>
            </w:r>
          </w:p>
        </w:tc>
        <w:tc>
          <w:tcPr>
            <w:tcW w:w="1602" w:type="dxa"/>
          </w:tcPr>
          <w:p w14:paraId="545F4CC6" w14:textId="154EF8BB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$750</w:t>
            </w:r>
          </w:p>
        </w:tc>
        <w:tc>
          <w:tcPr>
            <w:tcW w:w="1350" w:type="dxa"/>
          </w:tcPr>
          <w:p w14:paraId="254CAE6C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B961821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96C0E0C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162CA13" w14:textId="3A2313C9" w:rsidR="009770D5" w:rsidRPr="00FF35C6" w:rsidRDefault="00AF01EF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$750</w:t>
            </w:r>
          </w:p>
        </w:tc>
        <w:tc>
          <w:tcPr>
            <w:tcW w:w="1440" w:type="dxa"/>
          </w:tcPr>
          <w:p w14:paraId="25EF2BE5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373C6BB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FF35C6" w:rsidRPr="00056903" w14:paraId="54D50FE3" w14:textId="6B9BEC44" w:rsidTr="007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FAB5773" w14:textId="52838512" w:rsidR="009770D5" w:rsidRPr="00FF35C6" w:rsidRDefault="009770D5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Luncheon #1</w:t>
            </w:r>
          </w:p>
        </w:tc>
        <w:tc>
          <w:tcPr>
            <w:tcW w:w="1602" w:type="dxa"/>
          </w:tcPr>
          <w:p w14:paraId="19A4F915" w14:textId="11A8ED83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$2,500</w:t>
            </w:r>
          </w:p>
        </w:tc>
        <w:tc>
          <w:tcPr>
            <w:tcW w:w="1350" w:type="dxa"/>
          </w:tcPr>
          <w:p w14:paraId="77DF58A3" w14:textId="18892183" w:rsidR="009770D5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$2,500</w:t>
            </w:r>
          </w:p>
        </w:tc>
        <w:tc>
          <w:tcPr>
            <w:tcW w:w="1350" w:type="dxa"/>
          </w:tcPr>
          <w:p w14:paraId="49979CD3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B2C1736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C3E1F7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0C0A4EA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98352DD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FF35C6" w:rsidRPr="00056903" w14:paraId="541E6059" w14:textId="4E0EC86B" w:rsidTr="007D227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CCF6636" w14:textId="1A94DB48" w:rsidR="009770D5" w:rsidRPr="00FF35C6" w:rsidRDefault="009770D5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Luncheon #2</w:t>
            </w:r>
          </w:p>
        </w:tc>
        <w:tc>
          <w:tcPr>
            <w:tcW w:w="1602" w:type="dxa"/>
          </w:tcPr>
          <w:p w14:paraId="01DD9708" w14:textId="18AC6A52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$2,500</w:t>
            </w:r>
          </w:p>
        </w:tc>
        <w:tc>
          <w:tcPr>
            <w:tcW w:w="1350" w:type="dxa"/>
          </w:tcPr>
          <w:p w14:paraId="2ED5FB74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C3BDF3E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28A41B5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2B8C6F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9B756D1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98A5741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FF35C6" w:rsidRPr="00056903" w14:paraId="3A968F7C" w14:textId="4B4255D1" w:rsidTr="007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C632813" w14:textId="36C0E3CF" w:rsidR="009770D5" w:rsidRPr="00FF35C6" w:rsidRDefault="009770D5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Break Station</w:t>
            </w:r>
          </w:p>
        </w:tc>
        <w:tc>
          <w:tcPr>
            <w:tcW w:w="1602" w:type="dxa"/>
          </w:tcPr>
          <w:p w14:paraId="39CDC6BD" w14:textId="29779A51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$750</w:t>
            </w:r>
          </w:p>
        </w:tc>
        <w:tc>
          <w:tcPr>
            <w:tcW w:w="1350" w:type="dxa"/>
          </w:tcPr>
          <w:p w14:paraId="72A945BF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9B8BCC1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FD12B77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AE320D8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6FEA38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E792177" w14:textId="77777777" w:rsidR="009770D5" w:rsidRPr="00FF35C6" w:rsidRDefault="009770D5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FF35C6" w:rsidRPr="00056903" w14:paraId="48071B4D" w14:textId="580591C5" w:rsidTr="007D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BBAD8BA" w14:textId="66AF4EBA" w:rsidR="009770D5" w:rsidRPr="00FF35C6" w:rsidRDefault="009770D5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Exhibit &amp; Product Distribution</w:t>
            </w:r>
          </w:p>
        </w:tc>
        <w:tc>
          <w:tcPr>
            <w:tcW w:w="1602" w:type="dxa"/>
          </w:tcPr>
          <w:p w14:paraId="1D920FB8" w14:textId="6C67D6B0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$950</w:t>
            </w:r>
          </w:p>
        </w:tc>
        <w:tc>
          <w:tcPr>
            <w:tcW w:w="1350" w:type="dxa"/>
          </w:tcPr>
          <w:p w14:paraId="20444793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2B62EDD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74D0808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8B60D9A" w14:textId="77777777" w:rsidR="009770D5" w:rsidRPr="00FF35C6" w:rsidRDefault="009770D5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34C163" w14:textId="626DAC1D" w:rsidR="009770D5" w:rsidRPr="00FF35C6" w:rsidRDefault="00AF01EF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$950</w:t>
            </w:r>
          </w:p>
        </w:tc>
        <w:tc>
          <w:tcPr>
            <w:tcW w:w="1350" w:type="dxa"/>
          </w:tcPr>
          <w:p w14:paraId="21EBB0C8" w14:textId="79075F47" w:rsidR="009770D5" w:rsidRPr="00FF35C6" w:rsidRDefault="00AF01EF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$950</w:t>
            </w:r>
          </w:p>
        </w:tc>
      </w:tr>
      <w:tr w:rsidR="00FF35C6" w:rsidRPr="00056903" w14:paraId="55DC83C6" w14:textId="77777777" w:rsidTr="007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898BD25" w14:textId="30EB6EB8" w:rsidR="00D531E3" w:rsidRPr="00FF35C6" w:rsidRDefault="00D531E3" w:rsidP="002660C0">
            <w:pPr>
              <w:rPr>
                <w:rFonts w:cs="Arial"/>
                <w:sz w:val="28"/>
                <w:szCs w:val="28"/>
              </w:rPr>
            </w:pPr>
            <w:r w:rsidRPr="00FF35C6">
              <w:rPr>
                <w:rFonts w:cs="Arial"/>
                <w:sz w:val="28"/>
                <w:szCs w:val="28"/>
              </w:rPr>
              <w:t>Package Cost</w:t>
            </w:r>
          </w:p>
        </w:tc>
        <w:tc>
          <w:tcPr>
            <w:tcW w:w="1602" w:type="dxa"/>
          </w:tcPr>
          <w:p w14:paraId="569D0DD4" w14:textId="77777777" w:rsidR="00D531E3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228729A" w14:textId="58CA2540" w:rsidR="00D531E3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FF35C6">
              <w:rPr>
                <w:rFonts w:cs="Arial"/>
                <w:b/>
                <w:sz w:val="28"/>
                <w:szCs w:val="28"/>
              </w:rPr>
              <w:t>$5,500</w:t>
            </w:r>
          </w:p>
        </w:tc>
        <w:tc>
          <w:tcPr>
            <w:tcW w:w="1350" w:type="dxa"/>
          </w:tcPr>
          <w:p w14:paraId="44C17010" w14:textId="7BE73F74" w:rsidR="00D531E3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FF35C6">
              <w:rPr>
                <w:rFonts w:cs="Arial"/>
                <w:b/>
                <w:sz w:val="28"/>
                <w:szCs w:val="28"/>
              </w:rPr>
              <w:t>$4,575</w:t>
            </w:r>
          </w:p>
        </w:tc>
        <w:tc>
          <w:tcPr>
            <w:tcW w:w="1350" w:type="dxa"/>
          </w:tcPr>
          <w:p w14:paraId="4BF4E1CA" w14:textId="1A3AE1F3" w:rsidR="00D531E3" w:rsidRPr="00FF35C6" w:rsidRDefault="00D531E3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FF35C6">
              <w:rPr>
                <w:rFonts w:cs="Arial"/>
                <w:b/>
                <w:sz w:val="28"/>
                <w:szCs w:val="28"/>
              </w:rPr>
              <w:t>$3,750</w:t>
            </w:r>
          </w:p>
        </w:tc>
        <w:tc>
          <w:tcPr>
            <w:tcW w:w="1440" w:type="dxa"/>
          </w:tcPr>
          <w:p w14:paraId="0C86E345" w14:textId="58404F6B" w:rsidR="00D531E3" w:rsidRPr="00FF35C6" w:rsidRDefault="00AF01EF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FF35C6">
              <w:rPr>
                <w:rFonts w:cs="Arial"/>
                <w:b/>
                <w:sz w:val="28"/>
                <w:szCs w:val="28"/>
              </w:rPr>
              <w:t>$3,075</w:t>
            </w:r>
          </w:p>
        </w:tc>
        <w:tc>
          <w:tcPr>
            <w:tcW w:w="1440" w:type="dxa"/>
          </w:tcPr>
          <w:p w14:paraId="2DC97C39" w14:textId="2470D2CB" w:rsidR="00D531E3" w:rsidRPr="00FF35C6" w:rsidRDefault="00AF01EF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FF35C6">
              <w:rPr>
                <w:rFonts w:cs="Arial"/>
                <w:b/>
                <w:sz w:val="28"/>
                <w:szCs w:val="28"/>
              </w:rPr>
              <w:t>$2,875</w:t>
            </w:r>
          </w:p>
        </w:tc>
        <w:tc>
          <w:tcPr>
            <w:tcW w:w="1350" w:type="dxa"/>
          </w:tcPr>
          <w:p w14:paraId="25AF6C5A" w14:textId="2ADF2E6A" w:rsidR="00D531E3" w:rsidRPr="00FF35C6" w:rsidRDefault="00AF01EF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FF35C6">
              <w:rPr>
                <w:rFonts w:cs="Arial"/>
                <w:b/>
                <w:sz w:val="28"/>
                <w:szCs w:val="28"/>
              </w:rPr>
              <w:t>$1,275</w:t>
            </w:r>
          </w:p>
        </w:tc>
      </w:tr>
      <w:tr w:rsidR="00FF35C6" w:rsidRPr="00056903" w14:paraId="66D93205" w14:textId="77777777" w:rsidTr="007D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C4B5ADE" w14:textId="06B4B152" w:rsidR="00D531E3" w:rsidRPr="00FF35C6" w:rsidRDefault="00FF35C6" w:rsidP="002660C0">
            <w:pPr>
              <w:rPr>
                <w:rFonts w:cs="Arial"/>
                <w:color w:val="CCFF99"/>
                <w:sz w:val="28"/>
                <w:szCs w:val="28"/>
              </w:rPr>
            </w:pPr>
            <w:r w:rsidRPr="00FF35C6">
              <w:rPr>
                <w:rFonts w:cs="Arial"/>
                <w:color w:val="CCFF99"/>
                <w:sz w:val="28"/>
                <w:szCs w:val="28"/>
              </w:rPr>
              <w:t>SAVINGS!</w:t>
            </w:r>
          </w:p>
        </w:tc>
        <w:tc>
          <w:tcPr>
            <w:tcW w:w="1602" w:type="dxa"/>
          </w:tcPr>
          <w:p w14:paraId="31E9C0E7" w14:textId="77777777" w:rsidR="00D531E3" w:rsidRPr="00FF35C6" w:rsidRDefault="00D531E3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F9A37FB" w14:textId="5E03E502" w:rsidR="00D531E3" w:rsidRPr="00FF35C6" w:rsidRDefault="00D531E3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8000"/>
                <w:sz w:val="28"/>
                <w:szCs w:val="28"/>
              </w:rPr>
            </w:pPr>
            <w:r w:rsidRPr="00FF35C6">
              <w:rPr>
                <w:rFonts w:cs="Arial"/>
                <w:color w:val="008000"/>
                <w:sz w:val="28"/>
                <w:szCs w:val="28"/>
              </w:rPr>
              <w:t>$750</w:t>
            </w:r>
          </w:p>
        </w:tc>
        <w:tc>
          <w:tcPr>
            <w:tcW w:w="1350" w:type="dxa"/>
          </w:tcPr>
          <w:p w14:paraId="0A627EC4" w14:textId="420F12F3" w:rsidR="00D531E3" w:rsidRPr="00FF35C6" w:rsidRDefault="00D531E3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8000"/>
                <w:sz w:val="28"/>
                <w:szCs w:val="28"/>
              </w:rPr>
            </w:pPr>
            <w:r w:rsidRPr="00FF35C6">
              <w:rPr>
                <w:rFonts w:cs="Arial"/>
                <w:color w:val="008000"/>
                <w:sz w:val="28"/>
                <w:szCs w:val="28"/>
              </w:rPr>
              <w:t>$675</w:t>
            </w:r>
          </w:p>
        </w:tc>
        <w:tc>
          <w:tcPr>
            <w:tcW w:w="1350" w:type="dxa"/>
          </w:tcPr>
          <w:p w14:paraId="7FA5CBF0" w14:textId="4246FB70" w:rsidR="00D531E3" w:rsidRPr="00FF35C6" w:rsidRDefault="00D531E3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8000"/>
                <w:sz w:val="28"/>
                <w:szCs w:val="28"/>
              </w:rPr>
            </w:pPr>
            <w:r w:rsidRPr="00FF35C6">
              <w:rPr>
                <w:rFonts w:cs="Arial"/>
                <w:color w:val="008000"/>
                <w:sz w:val="28"/>
                <w:szCs w:val="28"/>
              </w:rPr>
              <w:t>$500</w:t>
            </w:r>
          </w:p>
        </w:tc>
        <w:tc>
          <w:tcPr>
            <w:tcW w:w="1440" w:type="dxa"/>
          </w:tcPr>
          <w:p w14:paraId="168DB2DF" w14:textId="00FBB888" w:rsidR="00D531E3" w:rsidRPr="00FF35C6" w:rsidRDefault="00AF01EF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8000"/>
                <w:sz w:val="28"/>
                <w:szCs w:val="28"/>
              </w:rPr>
            </w:pPr>
            <w:r w:rsidRPr="00FF35C6">
              <w:rPr>
                <w:rFonts w:cs="Arial"/>
                <w:color w:val="008000"/>
                <w:sz w:val="28"/>
                <w:szCs w:val="28"/>
              </w:rPr>
              <w:t>$425</w:t>
            </w:r>
          </w:p>
        </w:tc>
        <w:tc>
          <w:tcPr>
            <w:tcW w:w="1440" w:type="dxa"/>
          </w:tcPr>
          <w:p w14:paraId="5513D214" w14:textId="3124A827" w:rsidR="00D531E3" w:rsidRPr="00FF35C6" w:rsidRDefault="00AF01EF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8000"/>
                <w:sz w:val="28"/>
                <w:szCs w:val="28"/>
              </w:rPr>
            </w:pPr>
            <w:r w:rsidRPr="00FF35C6">
              <w:rPr>
                <w:rFonts w:cs="Arial"/>
                <w:color w:val="008000"/>
                <w:sz w:val="28"/>
                <w:szCs w:val="28"/>
              </w:rPr>
              <w:t>$325</w:t>
            </w:r>
          </w:p>
        </w:tc>
        <w:tc>
          <w:tcPr>
            <w:tcW w:w="1350" w:type="dxa"/>
          </w:tcPr>
          <w:p w14:paraId="746F2487" w14:textId="124CC13A" w:rsidR="00D531E3" w:rsidRPr="00FF35C6" w:rsidRDefault="00AF01EF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8000"/>
                <w:sz w:val="28"/>
                <w:szCs w:val="28"/>
              </w:rPr>
            </w:pPr>
            <w:r w:rsidRPr="00FF35C6">
              <w:rPr>
                <w:rFonts w:cs="Arial"/>
                <w:color w:val="008000"/>
                <w:sz w:val="28"/>
                <w:szCs w:val="28"/>
              </w:rPr>
              <w:t>$175</w:t>
            </w:r>
          </w:p>
        </w:tc>
      </w:tr>
    </w:tbl>
    <w:p w14:paraId="4E40CBCA" w14:textId="69CDC3FD" w:rsidR="007D2276" w:rsidRDefault="00A170BE" w:rsidP="00F91548">
      <w:pPr>
        <w:jc w:val="center"/>
        <w:rPr>
          <w:rFonts w:ascii="Avenir Next Condensed Medium" w:hAnsi="Avenir Next Condensed Medium"/>
          <w:b/>
          <w:i/>
          <w:sz w:val="20"/>
          <w:szCs w:val="20"/>
        </w:rPr>
      </w:pPr>
      <w:r>
        <w:rPr>
          <w:rFonts w:ascii="Avenir Next Condensed Medium" w:hAnsi="Avenir Next Condensed Medium"/>
          <w:b/>
          <w:i/>
          <w:sz w:val="20"/>
          <w:szCs w:val="20"/>
        </w:rPr>
        <w:br w:type="page"/>
      </w:r>
      <w:bookmarkStart w:id="0" w:name="_GoBack"/>
      <w:bookmarkEnd w:id="0"/>
    </w:p>
    <w:p w14:paraId="1A7A1501" w14:textId="77777777" w:rsidR="007D2276" w:rsidRDefault="007D2276" w:rsidP="00F91548">
      <w:pPr>
        <w:jc w:val="center"/>
        <w:rPr>
          <w:rFonts w:ascii="Avenir Next Condensed Medium" w:hAnsi="Avenir Next Condensed Medium"/>
          <w:b/>
          <w:i/>
          <w:sz w:val="20"/>
          <w:szCs w:val="20"/>
        </w:rPr>
      </w:pPr>
    </w:p>
    <w:p w14:paraId="0C49A274" w14:textId="65794AE7" w:rsidR="00F91548" w:rsidRPr="007D2276" w:rsidRDefault="00F91548" w:rsidP="00F9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201</w:t>
      </w:r>
      <w:r w:rsidR="00FB31AC">
        <w:rPr>
          <w:rFonts w:ascii="Times New Roman" w:hAnsi="Times New Roman" w:cs="Times New Roman"/>
          <w:b/>
          <w:sz w:val="28"/>
          <w:szCs w:val="28"/>
        </w:rPr>
        <w:t>7</w:t>
      </w:r>
      <w:r w:rsidRPr="007D2276">
        <w:rPr>
          <w:rFonts w:ascii="Times New Roman" w:hAnsi="Times New Roman" w:cs="Times New Roman"/>
          <w:b/>
          <w:sz w:val="28"/>
          <w:szCs w:val="28"/>
        </w:rPr>
        <w:t xml:space="preserve"> T.E.A.C.H. Early Childhood</w:t>
      </w:r>
      <w:r w:rsidRPr="007D2276">
        <w:rPr>
          <w:rFonts w:ascii="Times New Roman" w:hAnsi="Times New Roman" w:cs="Times New Roman"/>
          <w:b/>
          <w:sz w:val="28"/>
          <w:szCs w:val="28"/>
          <w:vertAlign w:val="superscript"/>
        </w:rPr>
        <w:sym w:font="Symbol" w:char="F0D2"/>
      </w:r>
      <w:r w:rsidRPr="007D2276">
        <w:rPr>
          <w:rFonts w:ascii="Times New Roman" w:hAnsi="Times New Roman" w:cs="Times New Roman"/>
          <w:b/>
          <w:sz w:val="28"/>
          <w:szCs w:val="28"/>
        </w:rPr>
        <w:t xml:space="preserve"> National</w:t>
      </w:r>
      <w:r w:rsidR="002660C0" w:rsidRPr="007D2276">
        <w:rPr>
          <w:rFonts w:ascii="Times New Roman" w:hAnsi="Times New Roman" w:cs="Times New Roman"/>
          <w:b/>
          <w:sz w:val="28"/>
          <w:szCs w:val="28"/>
        </w:rPr>
        <w:t xml:space="preserve"> Center</w:t>
      </w:r>
      <w:r w:rsidR="007D2276" w:rsidRPr="007D2276">
        <w:rPr>
          <w:rFonts w:ascii="Times New Roman" w:hAnsi="Times New Roman" w:cs="Times New Roman"/>
          <w:b/>
          <w:sz w:val="28"/>
          <w:szCs w:val="28"/>
        </w:rPr>
        <w:t xml:space="preserve"> Symposium</w:t>
      </w:r>
      <w:r w:rsidR="002660C0" w:rsidRPr="007D2276">
        <w:rPr>
          <w:rFonts w:ascii="Times New Roman" w:hAnsi="Times New Roman" w:cs="Times New Roman"/>
          <w:b/>
          <w:sz w:val="28"/>
          <w:szCs w:val="28"/>
        </w:rPr>
        <w:t xml:space="preserve"> Sponsorship Option</w:t>
      </w:r>
      <w:r w:rsidR="007D2276" w:rsidRPr="007D2276">
        <w:rPr>
          <w:rFonts w:ascii="Times New Roman" w:hAnsi="Times New Roman" w:cs="Times New Roman"/>
          <w:b/>
          <w:sz w:val="28"/>
          <w:szCs w:val="28"/>
        </w:rPr>
        <w:t>s</w:t>
      </w:r>
    </w:p>
    <w:p w14:paraId="240EBAB3" w14:textId="06AF407D" w:rsidR="00A170BE" w:rsidRPr="007D2276" w:rsidRDefault="00A170BE" w:rsidP="00F915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1BFEEC" w14:textId="77777777" w:rsidR="00A170BE" w:rsidRPr="007D2276" w:rsidRDefault="00A170BE" w:rsidP="00A170BE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BB5822A" w14:textId="7DE1DFD2" w:rsidR="0073714D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  <w:b/>
        </w:rPr>
        <w:t>Logo Placement on Materials</w:t>
      </w:r>
    </w:p>
    <w:p w14:paraId="3C0F6E70" w14:textId="0E937886" w:rsidR="00A170BE" w:rsidRPr="007D2276" w:rsidRDefault="007D5368" w:rsidP="007D2276">
      <w:pPr>
        <w:spacing w:line="240" w:lineRule="exact"/>
        <w:ind w:left="720"/>
        <w:rPr>
          <w:rFonts w:ascii="Times New Roman" w:hAnsi="Times New Roman" w:cs="Times New Roman"/>
        </w:rPr>
      </w:pPr>
      <w:r w:rsidRPr="007D2276">
        <w:rPr>
          <w:rFonts w:ascii="Times New Roman" w:hAnsi="Times New Roman" w:cs="Times New Roman"/>
        </w:rPr>
        <w:t>Your company</w:t>
      </w:r>
      <w:r w:rsidR="002660C0" w:rsidRPr="007D2276">
        <w:rPr>
          <w:rFonts w:ascii="Times New Roman" w:hAnsi="Times New Roman" w:cs="Times New Roman"/>
        </w:rPr>
        <w:t xml:space="preserve">/organization </w:t>
      </w:r>
      <w:r w:rsidR="00A170BE" w:rsidRPr="007D2276">
        <w:rPr>
          <w:rFonts w:ascii="Times New Roman" w:hAnsi="Times New Roman" w:cs="Times New Roman"/>
        </w:rPr>
        <w:t>logo will be featured prominently on materials developed for print and online distribution ass</w:t>
      </w:r>
      <w:r w:rsidR="00C64DD5" w:rsidRPr="007D2276">
        <w:rPr>
          <w:rFonts w:ascii="Times New Roman" w:hAnsi="Times New Roman" w:cs="Times New Roman"/>
        </w:rPr>
        <w:t xml:space="preserve">ociated with selected </w:t>
      </w:r>
      <w:r w:rsidR="001B6DDB" w:rsidRPr="007D2276">
        <w:rPr>
          <w:rFonts w:ascii="Times New Roman" w:hAnsi="Times New Roman" w:cs="Times New Roman"/>
        </w:rPr>
        <w:t xml:space="preserve">venues, </w:t>
      </w:r>
      <w:r w:rsidR="00A170BE" w:rsidRPr="007D2276">
        <w:rPr>
          <w:rFonts w:ascii="Times New Roman" w:hAnsi="Times New Roman" w:cs="Times New Roman"/>
        </w:rPr>
        <w:t>publications</w:t>
      </w:r>
      <w:r w:rsidR="00EF7787" w:rsidRPr="007D2276">
        <w:rPr>
          <w:rFonts w:ascii="Times New Roman" w:hAnsi="Times New Roman" w:cs="Times New Roman"/>
        </w:rPr>
        <w:t xml:space="preserve"> or tools </w:t>
      </w:r>
      <w:r w:rsidR="00C64DD5" w:rsidRPr="007D2276">
        <w:rPr>
          <w:rFonts w:ascii="Times New Roman" w:hAnsi="Times New Roman" w:cs="Times New Roman"/>
        </w:rPr>
        <w:t xml:space="preserve">chosen </w:t>
      </w:r>
      <w:r w:rsidR="00EF7787" w:rsidRPr="007D2276">
        <w:rPr>
          <w:rFonts w:ascii="Times New Roman" w:hAnsi="Times New Roman" w:cs="Times New Roman"/>
        </w:rPr>
        <w:t>from the</w:t>
      </w:r>
      <w:r w:rsidR="00A170BE" w:rsidRPr="007D2276">
        <w:rPr>
          <w:rFonts w:ascii="Times New Roman" w:hAnsi="Times New Roman" w:cs="Times New Roman"/>
        </w:rPr>
        <w:t xml:space="preserve"> Sponsor</w:t>
      </w:r>
      <w:r w:rsidR="002660C0" w:rsidRPr="007D2276">
        <w:rPr>
          <w:rFonts w:ascii="Times New Roman" w:hAnsi="Times New Roman" w:cs="Times New Roman"/>
        </w:rPr>
        <w:t xml:space="preserve"> Options</w:t>
      </w:r>
      <w:r w:rsidR="00A170BE" w:rsidRPr="007D2276">
        <w:rPr>
          <w:rFonts w:ascii="Times New Roman" w:hAnsi="Times New Roman" w:cs="Times New Roman"/>
        </w:rPr>
        <w:t xml:space="preserve"> Chart. </w:t>
      </w:r>
    </w:p>
    <w:p w14:paraId="3A711357" w14:textId="77777777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</w:p>
    <w:p w14:paraId="52D5EDD0" w14:textId="6DDEE272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  <w:b/>
        </w:rPr>
        <w:t>Verbal Acknowledgement</w:t>
      </w:r>
    </w:p>
    <w:p w14:paraId="7411316E" w14:textId="15A5BF77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</w:rPr>
      </w:pPr>
      <w:r w:rsidRPr="007D2276">
        <w:rPr>
          <w:rFonts w:ascii="Times New Roman" w:hAnsi="Times New Roman" w:cs="Times New Roman"/>
        </w:rPr>
        <w:t>Your</w:t>
      </w:r>
      <w:r w:rsidR="002660C0" w:rsidRPr="007D2276">
        <w:rPr>
          <w:rFonts w:ascii="Times New Roman" w:hAnsi="Times New Roman" w:cs="Times New Roman"/>
        </w:rPr>
        <w:t xml:space="preserve"> company/organization</w:t>
      </w:r>
      <w:r w:rsidRPr="007D2276">
        <w:rPr>
          <w:rFonts w:ascii="Times New Roman" w:hAnsi="Times New Roman" w:cs="Times New Roman"/>
        </w:rPr>
        <w:t xml:space="preserve"> will be acknowledged</w:t>
      </w:r>
      <w:r w:rsidR="00EF7787" w:rsidRPr="007D2276">
        <w:rPr>
          <w:rFonts w:ascii="Times New Roman" w:hAnsi="Times New Roman" w:cs="Times New Roman"/>
        </w:rPr>
        <w:t xml:space="preserve"> verbally</w:t>
      </w:r>
      <w:r w:rsidRPr="007D2276">
        <w:rPr>
          <w:rFonts w:ascii="Times New Roman" w:hAnsi="Times New Roman" w:cs="Times New Roman"/>
        </w:rPr>
        <w:t xml:space="preserve"> by the</w:t>
      </w:r>
      <w:r w:rsidR="00EF7787" w:rsidRPr="007D2276">
        <w:rPr>
          <w:rFonts w:ascii="Times New Roman" w:hAnsi="Times New Roman" w:cs="Times New Roman"/>
        </w:rPr>
        <w:t xml:space="preserve"> Center</w:t>
      </w:r>
      <w:r w:rsidRPr="007D2276">
        <w:rPr>
          <w:rFonts w:ascii="Times New Roman" w:hAnsi="Times New Roman" w:cs="Times New Roman"/>
        </w:rPr>
        <w:t xml:space="preserve"> Executive Director </w:t>
      </w:r>
      <w:r w:rsidR="00EF7787" w:rsidRPr="007D2276">
        <w:rPr>
          <w:rFonts w:ascii="Times New Roman" w:hAnsi="Times New Roman" w:cs="Times New Roman"/>
        </w:rPr>
        <w:t xml:space="preserve">at the opening of one or more </w:t>
      </w:r>
      <w:r w:rsidRPr="007D2276">
        <w:rPr>
          <w:rFonts w:ascii="Times New Roman" w:hAnsi="Times New Roman" w:cs="Times New Roman"/>
        </w:rPr>
        <w:t>selected event</w:t>
      </w:r>
      <w:r w:rsidR="00EF7787" w:rsidRPr="007D2276">
        <w:rPr>
          <w:rFonts w:ascii="Times New Roman" w:hAnsi="Times New Roman" w:cs="Times New Roman"/>
        </w:rPr>
        <w:t xml:space="preserve">s chosen from </w:t>
      </w:r>
      <w:r w:rsidRPr="007D2276">
        <w:rPr>
          <w:rFonts w:ascii="Times New Roman" w:hAnsi="Times New Roman" w:cs="Times New Roman"/>
        </w:rPr>
        <w:t>the Sponsor</w:t>
      </w:r>
      <w:r w:rsidR="002660C0" w:rsidRPr="007D2276">
        <w:rPr>
          <w:rFonts w:ascii="Times New Roman" w:hAnsi="Times New Roman" w:cs="Times New Roman"/>
        </w:rPr>
        <w:t xml:space="preserve"> Options</w:t>
      </w:r>
      <w:r w:rsidRPr="007D2276">
        <w:rPr>
          <w:rFonts w:ascii="Times New Roman" w:hAnsi="Times New Roman" w:cs="Times New Roman"/>
        </w:rPr>
        <w:t xml:space="preserve"> Chart.</w:t>
      </w:r>
    </w:p>
    <w:p w14:paraId="575B246D" w14:textId="77777777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</w:p>
    <w:p w14:paraId="5E914B87" w14:textId="77777777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  <w:b/>
        </w:rPr>
        <w:t>Sponsor Introduction</w:t>
      </w:r>
    </w:p>
    <w:p w14:paraId="75E933F9" w14:textId="34BEFC3A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</w:rPr>
        <w:t>Your</w:t>
      </w:r>
      <w:r w:rsidR="002660C0" w:rsidRPr="007D2276">
        <w:rPr>
          <w:rFonts w:ascii="Times New Roman" w:hAnsi="Times New Roman" w:cs="Times New Roman"/>
        </w:rPr>
        <w:t xml:space="preserve"> company/organization</w:t>
      </w:r>
      <w:r w:rsidRPr="007D2276">
        <w:rPr>
          <w:rFonts w:ascii="Times New Roman" w:hAnsi="Times New Roman" w:cs="Times New Roman"/>
        </w:rPr>
        <w:t xml:space="preserve"> will be provided with up to </w:t>
      </w:r>
      <w:r w:rsidR="00EF7787" w:rsidRPr="007D2276">
        <w:rPr>
          <w:rFonts w:ascii="Times New Roman" w:hAnsi="Times New Roman" w:cs="Times New Roman"/>
        </w:rPr>
        <w:t>5</w:t>
      </w:r>
      <w:r w:rsidRPr="007D2276">
        <w:rPr>
          <w:rFonts w:ascii="Times New Roman" w:hAnsi="Times New Roman" w:cs="Times New Roman"/>
        </w:rPr>
        <w:t xml:space="preserve"> minutes</w:t>
      </w:r>
      <w:r w:rsidR="00EF7787" w:rsidRPr="007D2276">
        <w:rPr>
          <w:rFonts w:ascii="Times New Roman" w:hAnsi="Times New Roman" w:cs="Times New Roman"/>
        </w:rPr>
        <w:t xml:space="preserve"> to introduce your products and/or services during the opening of one or more selected events chosen from the Sponsor</w:t>
      </w:r>
      <w:r w:rsidR="002660C0" w:rsidRPr="007D2276">
        <w:rPr>
          <w:rFonts w:ascii="Times New Roman" w:hAnsi="Times New Roman" w:cs="Times New Roman"/>
        </w:rPr>
        <w:t xml:space="preserve"> Options</w:t>
      </w:r>
      <w:r w:rsidR="00EF7787" w:rsidRPr="007D2276">
        <w:rPr>
          <w:rFonts w:ascii="Times New Roman" w:hAnsi="Times New Roman" w:cs="Times New Roman"/>
        </w:rPr>
        <w:t xml:space="preserve"> Chart.</w:t>
      </w:r>
    </w:p>
    <w:p w14:paraId="4A3DFBE2" w14:textId="77777777" w:rsidR="00EF7787" w:rsidRPr="007D2276" w:rsidRDefault="00EF7787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</w:p>
    <w:p w14:paraId="366D86F9" w14:textId="070B6365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  <w:b/>
        </w:rPr>
        <w:t>Plenary Session</w:t>
      </w:r>
    </w:p>
    <w:p w14:paraId="6AADBD73" w14:textId="2AF5B09B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</w:rPr>
      </w:pPr>
      <w:r w:rsidRPr="007D2276">
        <w:rPr>
          <w:rFonts w:ascii="Times New Roman" w:hAnsi="Times New Roman" w:cs="Times New Roman"/>
        </w:rPr>
        <w:t>Your provided</w:t>
      </w:r>
      <w:r w:rsidR="002660C0" w:rsidRPr="007D2276">
        <w:rPr>
          <w:rFonts w:ascii="Times New Roman" w:hAnsi="Times New Roman" w:cs="Times New Roman"/>
        </w:rPr>
        <w:t xml:space="preserve"> company/organization</w:t>
      </w:r>
      <w:r w:rsidRPr="007D2276">
        <w:rPr>
          <w:rFonts w:ascii="Times New Roman" w:hAnsi="Times New Roman" w:cs="Times New Roman"/>
        </w:rPr>
        <w:t xml:space="preserve"> materials will be placed in participant seating for the opening of the Plenary Session </w:t>
      </w:r>
      <w:r w:rsidR="00EF7787" w:rsidRPr="007D2276">
        <w:rPr>
          <w:rFonts w:ascii="Times New Roman" w:hAnsi="Times New Roman" w:cs="Times New Roman"/>
        </w:rPr>
        <w:t xml:space="preserve">of one or more selected events chosen from the Sponsor </w:t>
      </w:r>
      <w:r w:rsidR="002660C0" w:rsidRPr="007D2276">
        <w:rPr>
          <w:rFonts w:ascii="Times New Roman" w:hAnsi="Times New Roman" w:cs="Times New Roman"/>
        </w:rPr>
        <w:t xml:space="preserve">Options </w:t>
      </w:r>
      <w:r w:rsidR="00EF7787" w:rsidRPr="007D2276">
        <w:rPr>
          <w:rFonts w:ascii="Times New Roman" w:hAnsi="Times New Roman" w:cs="Times New Roman"/>
        </w:rPr>
        <w:t>Chart</w:t>
      </w:r>
      <w:r w:rsidRPr="007D2276">
        <w:rPr>
          <w:rFonts w:ascii="Times New Roman" w:hAnsi="Times New Roman" w:cs="Times New Roman"/>
        </w:rPr>
        <w:t>.</w:t>
      </w:r>
    </w:p>
    <w:p w14:paraId="6B3E59F3" w14:textId="77777777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</w:p>
    <w:p w14:paraId="0A01209A" w14:textId="431A9D7E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  <w:b/>
        </w:rPr>
        <w:t>Keynote Address</w:t>
      </w:r>
    </w:p>
    <w:p w14:paraId="0D67CD07" w14:textId="64C7F8A5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</w:rPr>
      </w:pPr>
      <w:proofErr w:type="gramStart"/>
      <w:r w:rsidRPr="007D2276">
        <w:rPr>
          <w:rFonts w:ascii="Times New Roman" w:hAnsi="Times New Roman" w:cs="Times New Roman"/>
        </w:rPr>
        <w:t>Your</w:t>
      </w:r>
      <w:proofErr w:type="gramEnd"/>
      <w:r w:rsidRPr="007D2276">
        <w:rPr>
          <w:rFonts w:ascii="Times New Roman" w:hAnsi="Times New Roman" w:cs="Times New Roman"/>
        </w:rPr>
        <w:t xml:space="preserve"> provided</w:t>
      </w:r>
      <w:r w:rsidR="002660C0" w:rsidRPr="007D2276">
        <w:rPr>
          <w:rFonts w:ascii="Times New Roman" w:hAnsi="Times New Roman" w:cs="Times New Roman"/>
        </w:rPr>
        <w:t xml:space="preserve"> company/organization</w:t>
      </w:r>
      <w:r w:rsidRPr="007D2276">
        <w:rPr>
          <w:rFonts w:ascii="Times New Roman" w:hAnsi="Times New Roman" w:cs="Times New Roman"/>
        </w:rPr>
        <w:t xml:space="preserve"> materials will be placed in participant seating during </w:t>
      </w:r>
      <w:r w:rsidR="00EF7787" w:rsidRPr="007D2276">
        <w:rPr>
          <w:rFonts w:ascii="Times New Roman" w:hAnsi="Times New Roman" w:cs="Times New Roman"/>
        </w:rPr>
        <w:t xml:space="preserve">one or more selected events chosen from the Sponsor </w:t>
      </w:r>
      <w:r w:rsidR="002660C0" w:rsidRPr="007D2276">
        <w:rPr>
          <w:rFonts w:ascii="Times New Roman" w:hAnsi="Times New Roman" w:cs="Times New Roman"/>
        </w:rPr>
        <w:t xml:space="preserve">Options </w:t>
      </w:r>
      <w:r w:rsidR="00EF7787" w:rsidRPr="007D2276">
        <w:rPr>
          <w:rFonts w:ascii="Times New Roman" w:hAnsi="Times New Roman" w:cs="Times New Roman"/>
        </w:rPr>
        <w:t>Chart.</w:t>
      </w:r>
    </w:p>
    <w:p w14:paraId="59FDA783" w14:textId="77777777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</w:p>
    <w:p w14:paraId="0F120B81" w14:textId="26831275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  <w:b/>
        </w:rPr>
        <w:t>Networking Session</w:t>
      </w:r>
    </w:p>
    <w:p w14:paraId="0F90C5BC" w14:textId="66FF4B8D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</w:rPr>
      </w:pPr>
      <w:proofErr w:type="gramStart"/>
      <w:r w:rsidRPr="007D2276">
        <w:rPr>
          <w:rFonts w:ascii="Times New Roman" w:hAnsi="Times New Roman" w:cs="Times New Roman"/>
        </w:rPr>
        <w:t>Your</w:t>
      </w:r>
      <w:proofErr w:type="gramEnd"/>
      <w:r w:rsidRPr="007D2276">
        <w:rPr>
          <w:rFonts w:ascii="Times New Roman" w:hAnsi="Times New Roman" w:cs="Times New Roman"/>
        </w:rPr>
        <w:t xml:space="preserve"> provided </w:t>
      </w:r>
      <w:r w:rsidR="002660C0" w:rsidRPr="007D2276">
        <w:rPr>
          <w:rFonts w:ascii="Times New Roman" w:hAnsi="Times New Roman" w:cs="Times New Roman"/>
        </w:rPr>
        <w:t>company/organization</w:t>
      </w:r>
      <w:r w:rsidRPr="007D2276">
        <w:rPr>
          <w:rFonts w:ascii="Times New Roman" w:hAnsi="Times New Roman" w:cs="Times New Roman"/>
        </w:rPr>
        <w:t xml:space="preserve"> materials will be displayed on a provided table during chosen networking sessions and table top tents </w:t>
      </w:r>
      <w:r w:rsidR="00EF7787" w:rsidRPr="007D2276">
        <w:rPr>
          <w:rFonts w:ascii="Times New Roman" w:hAnsi="Times New Roman" w:cs="Times New Roman"/>
        </w:rPr>
        <w:t>of one or more selected events chosen from the Sponsor</w:t>
      </w:r>
      <w:r w:rsidR="002660C0" w:rsidRPr="007D2276">
        <w:rPr>
          <w:rFonts w:ascii="Times New Roman" w:hAnsi="Times New Roman" w:cs="Times New Roman"/>
        </w:rPr>
        <w:t xml:space="preserve"> Options</w:t>
      </w:r>
      <w:r w:rsidR="00EF7787" w:rsidRPr="007D2276">
        <w:rPr>
          <w:rFonts w:ascii="Times New Roman" w:hAnsi="Times New Roman" w:cs="Times New Roman"/>
        </w:rPr>
        <w:t xml:space="preserve"> Chart.</w:t>
      </w:r>
    </w:p>
    <w:p w14:paraId="623133B2" w14:textId="77777777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</w:p>
    <w:p w14:paraId="14992FAC" w14:textId="06A4024E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  <w:b/>
        </w:rPr>
        <w:t>Luncheons</w:t>
      </w:r>
    </w:p>
    <w:p w14:paraId="15756341" w14:textId="09581F9B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</w:rPr>
      </w:pPr>
      <w:r w:rsidRPr="007D2276">
        <w:rPr>
          <w:rFonts w:ascii="Times New Roman" w:hAnsi="Times New Roman" w:cs="Times New Roman"/>
        </w:rPr>
        <w:t>Your</w:t>
      </w:r>
      <w:r w:rsidR="002660C0" w:rsidRPr="007D2276">
        <w:rPr>
          <w:rFonts w:ascii="Times New Roman" w:hAnsi="Times New Roman" w:cs="Times New Roman"/>
        </w:rPr>
        <w:t xml:space="preserve"> company/organization</w:t>
      </w:r>
      <w:r w:rsidRPr="007D2276">
        <w:rPr>
          <w:rFonts w:ascii="Times New Roman" w:hAnsi="Times New Roman" w:cs="Times New Roman"/>
        </w:rPr>
        <w:t xml:space="preserve"> logo will be included in </w:t>
      </w:r>
      <w:r w:rsidR="00EF7787" w:rsidRPr="007D2276">
        <w:rPr>
          <w:rFonts w:ascii="Times New Roman" w:hAnsi="Times New Roman" w:cs="Times New Roman"/>
        </w:rPr>
        <w:t xml:space="preserve">one or more of </w:t>
      </w:r>
      <w:r w:rsidRPr="007D2276">
        <w:rPr>
          <w:rFonts w:ascii="Times New Roman" w:hAnsi="Times New Roman" w:cs="Times New Roman"/>
        </w:rPr>
        <w:t xml:space="preserve">the </w:t>
      </w:r>
      <w:r w:rsidR="00EF7787" w:rsidRPr="007D2276">
        <w:rPr>
          <w:rFonts w:ascii="Times New Roman" w:hAnsi="Times New Roman" w:cs="Times New Roman"/>
        </w:rPr>
        <w:t xml:space="preserve">chosen </w:t>
      </w:r>
      <w:r w:rsidRPr="007D2276">
        <w:rPr>
          <w:rFonts w:ascii="Times New Roman" w:hAnsi="Times New Roman" w:cs="Times New Roman"/>
        </w:rPr>
        <w:t>event program</w:t>
      </w:r>
      <w:r w:rsidR="00EF7787" w:rsidRPr="007D2276">
        <w:rPr>
          <w:rFonts w:ascii="Times New Roman" w:hAnsi="Times New Roman" w:cs="Times New Roman"/>
        </w:rPr>
        <w:t>s and ta</w:t>
      </w:r>
      <w:r w:rsidRPr="007D2276">
        <w:rPr>
          <w:rFonts w:ascii="Times New Roman" w:hAnsi="Times New Roman" w:cs="Times New Roman"/>
        </w:rPr>
        <w:t xml:space="preserve">ble top tents with your company </w:t>
      </w:r>
      <w:r w:rsidR="007D5368" w:rsidRPr="007D2276">
        <w:rPr>
          <w:rFonts w:ascii="Times New Roman" w:hAnsi="Times New Roman" w:cs="Times New Roman"/>
        </w:rPr>
        <w:t>logo will</w:t>
      </w:r>
      <w:r w:rsidRPr="007D2276">
        <w:rPr>
          <w:rFonts w:ascii="Times New Roman" w:hAnsi="Times New Roman" w:cs="Times New Roman"/>
        </w:rPr>
        <w:t xml:space="preserve"> be displayed </w:t>
      </w:r>
      <w:r w:rsidR="00EF7787" w:rsidRPr="007D2276">
        <w:rPr>
          <w:rFonts w:ascii="Times New Roman" w:hAnsi="Times New Roman" w:cs="Times New Roman"/>
        </w:rPr>
        <w:t xml:space="preserve">on luncheon tables during one or more selected events chosen from the </w:t>
      </w:r>
      <w:proofErr w:type="gramStart"/>
      <w:r w:rsidR="00EF7787" w:rsidRPr="007D2276">
        <w:rPr>
          <w:rFonts w:ascii="Times New Roman" w:hAnsi="Times New Roman" w:cs="Times New Roman"/>
        </w:rPr>
        <w:t xml:space="preserve">Sponsor </w:t>
      </w:r>
      <w:r w:rsidR="002660C0" w:rsidRPr="007D2276">
        <w:rPr>
          <w:rFonts w:ascii="Times New Roman" w:hAnsi="Times New Roman" w:cs="Times New Roman"/>
        </w:rPr>
        <w:t xml:space="preserve"> Options</w:t>
      </w:r>
      <w:proofErr w:type="gramEnd"/>
      <w:r w:rsidR="002660C0" w:rsidRPr="007D2276">
        <w:rPr>
          <w:rFonts w:ascii="Times New Roman" w:hAnsi="Times New Roman" w:cs="Times New Roman"/>
        </w:rPr>
        <w:t xml:space="preserve"> </w:t>
      </w:r>
      <w:r w:rsidR="00EF7787" w:rsidRPr="007D2276">
        <w:rPr>
          <w:rFonts w:ascii="Times New Roman" w:hAnsi="Times New Roman" w:cs="Times New Roman"/>
        </w:rPr>
        <w:t>Chart</w:t>
      </w:r>
      <w:r w:rsidRPr="007D2276">
        <w:rPr>
          <w:rFonts w:ascii="Times New Roman" w:hAnsi="Times New Roman" w:cs="Times New Roman"/>
        </w:rPr>
        <w:t>.</w:t>
      </w:r>
    </w:p>
    <w:p w14:paraId="53C6A490" w14:textId="77777777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</w:p>
    <w:p w14:paraId="5CF92394" w14:textId="791F22AB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  <w:b/>
        </w:rPr>
        <w:t>Break Station</w:t>
      </w:r>
    </w:p>
    <w:p w14:paraId="786FE5A9" w14:textId="46AD26BB" w:rsidR="00EF7787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</w:rPr>
        <w:t>Your</w:t>
      </w:r>
      <w:r w:rsidR="002660C0" w:rsidRPr="007D2276">
        <w:rPr>
          <w:rFonts w:ascii="Times New Roman" w:hAnsi="Times New Roman" w:cs="Times New Roman"/>
        </w:rPr>
        <w:t xml:space="preserve"> company/organization</w:t>
      </w:r>
      <w:r w:rsidRPr="007D2276">
        <w:rPr>
          <w:rFonts w:ascii="Times New Roman" w:hAnsi="Times New Roman" w:cs="Times New Roman"/>
        </w:rPr>
        <w:t xml:space="preserve"> logo will be included in the event program and table top tents with your company logo will be displayed</w:t>
      </w:r>
      <w:r w:rsidR="00EF7787" w:rsidRPr="007D2276">
        <w:rPr>
          <w:rFonts w:ascii="Times New Roman" w:hAnsi="Times New Roman" w:cs="Times New Roman"/>
        </w:rPr>
        <w:t xml:space="preserve"> during the breaks associated with one or more selected events chosen from the Sponsor </w:t>
      </w:r>
      <w:r w:rsidR="002660C0" w:rsidRPr="007D2276">
        <w:rPr>
          <w:rFonts w:ascii="Times New Roman" w:hAnsi="Times New Roman" w:cs="Times New Roman"/>
        </w:rPr>
        <w:t>Options</w:t>
      </w:r>
      <w:r w:rsidR="00EF7787" w:rsidRPr="007D2276">
        <w:rPr>
          <w:rFonts w:ascii="Times New Roman" w:hAnsi="Times New Roman" w:cs="Times New Roman"/>
        </w:rPr>
        <w:t xml:space="preserve"> Chart</w:t>
      </w:r>
      <w:r w:rsidR="00EF7787" w:rsidRPr="007D2276">
        <w:rPr>
          <w:rFonts w:ascii="Times New Roman" w:hAnsi="Times New Roman" w:cs="Times New Roman"/>
          <w:b/>
        </w:rPr>
        <w:t xml:space="preserve"> </w:t>
      </w:r>
    </w:p>
    <w:p w14:paraId="2F285516" w14:textId="77777777" w:rsidR="00EF7787" w:rsidRPr="007D2276" w:rsidRDefault="00EF7787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</w:p>
    <w:p w14:paraId="5CD6DC46" w14:textId="77CA839F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  <w:b/>
        </w:rPr>
        <w:t>Exhibit and Product Distribution</w:t>
      </w:r>
    </w:p>
    <w:p w14:paraId="4BA745F6" w14:textId="546321F4" w:rsidR="00A170BE" w:rsidRPr="007D2276" w:rsidRDefault="00A170BE" w:rsidP="007D2276">
      <w:pPr>
        <w:spacing w:line="240" w:lineRule="exact"/>
        <w:ind w:left="720"/>
        <w:rPr>
          <w:rFonts w:ascii="Times New Roman" w:hAnsi="Times New Roman" w:cs="Times New Roman"/>
        </w:rPr>
      </w:pPr>
      <w:r w:rsidRPr="007D2276">
        <w:rPr>
          <w:rFonts w:ascii="Times New Roman" w:hAnsi="Times New Roman" w:cs="Times New Roman"/>
        </w:rPr>
        <w:t xml:space="preserve">Your </w:t>
      </w:r>
      <w:r w:rsidR="002660C0" w:rsidRPr="007D2276">
        <w:rPr>
          <w:rFonts w:ascii="Times New Roman" w:hAnsi="Times New Roman" w:cs="Times New Roman"/>
        </w:rPr>
        <w:t xml:space="preserve">company/organization </w:t>
      </w:r>
      <w:r w:rsidRPr="007D2276">
        <w:rPr>
          <w:rFonts w:ascii="Times New Roman" w:hAnsi="Times New Roman" w:cs="Times New Roman"/>
        </w:rPr>
        <w:t xml:space="preserve">materials will be displayed on a provided </w:t>
      </w:r>
      <w:r w:rsidR="007D5368" w:rsidRPr="007D2276">
        <w:rPr>
          <w:rFonts w:ascii="Times New Roman" w:hAnsi="Times New Roman" w:cs="Times New Roman"/>
        </w:rPr>
        <w:t>table,</w:t>
      </w:r>
      <w:r w:rsidR="00EF7787" w:rsidRPr="007D2276">
        <w:rPr>
          <w:rFonts w:ascii="Times New Roman" w:hAnsi="Times New Roman" w:cs="Times New Roman"/>
        </w:rPr>
        <w:t xml:space="preserve"> which </w:t>
      </w:r>
      <w:r w:rsidRPr="007D2276">
        <w:rPr>
          <w:rFonts w:ascii="Times New Roman" w:hAnsi="Times New Roman" w:cs="Times New Roman"/>
        </w:rPr>
        <w:t xml:space="preserve">may or may not be </w:t>
      </w:r>
      <w:r w:rsidR="00EF7787" w:rsidRPr="007D2276">
        <w:rPr>
          <w:rFonts w:ascii="Times New Roman" w:hAnsi="Times New Roman" w:cs="Times New Roman"/>
        </w:rPr>
        <w:t>hosted</w:t>
      </w:r>
      <w:r w:rsidRPr="007D2276">
        <w:rPr>
          <w:rFonts w:ascii="Times New Roman" w:hAnsi="Times New Roman" w:cs="Times New Roman"/>
        </w:rPr>
        <w:t xml:space="preserve"> by a company representative </w:t>
      </w:r>
      <w:r w:rsidR="00EF7787" w:rsidRPr="007D2276">
        <w:rPr>
          <w:rFonts w:ascii="Times New Roman" w:hAnsi="Times New Roman" w:cs="Times New Roman"/>
        </w:rPr>
        <w:t xml:space="preserve">during one or more selected events chosen from the Sponsor </w:t>
      </w:r>
      <w:r w:rsidR="002660C0" w:rsidRPr="007D2276">
        <w:rPr>
          <w:rFonts w:ascii="Times New Roman" w:hAnsi="Times New Roman" w:cs="Times New Roman"/>
        </w:rPr>
        <w:t xml:space="preserve">Options </w:t>
      </w:r>
      <w:r w:rsidR="00EF7787" w:rsidRPr="007D2276">
        <w:rPr>
          <w:rFonts w:ascii="Times New Roman" w:hAnsi="Times New Roman" w:cs="Times New Roman"/>
        </w:rPr>
        <w:t>Chart.</w:t>
      </w:r>
    </w:p>
    <w:p w14:paraId="039367DE" w14:textId="77777777" w:rsidR="00EF7787" w:rsidRPr="007D2276" w:rsidRDefault="00EF7787" w:rsidP="007D2276">
      <w:pPr>
        <w:spacing w:line="240" w:lineRule="exact"/>
        <w:ind w:left="720"/>
        <w:rPr>
          <w:rFonts w:ascii="Times New Roman" w:hAnsi="Times New Roman" w:cs="Times New Roman"/>
        </w:rPr>
      </w:pPr>
    </w:p>
    <w:p w14:paraId="47A0D3B2" w14:textId="3E5AE94B" w:rsidR="00EF7787" w:rsidRPr="007D2276" w:rsidRDefault="00EF7787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  <w:b/>
        </w:rPr>
        <w:t>Website Exposure</w:t>
      </w:r>
    </w:p>
    <w:p w14:paraId="16B97047" w14:textId="0E3E9CC1" w:rsidR="00A170BE" w:rsidRPr="007D2276" w:rsidRDefault="00EF7787" w:rsidP="007D2276">
      <w:pPr>
        <w:spacing w:line="240" w:lineRule="exact"/>
        <w:ind w:left="720"/>
        <w:rPr>
          <w:rFonts w:ascii="Times New Roman" w:hAnsi="Times New Roman" w:cs="Times New Roman"/>
          <w:b/>
        </w:rPr>
      </w:pPr>
      <w:r w:rsidRPr="007D2276">
        <w:rPr>
          <w:rFonts w:ascii="Times New Roman" w:hAnsi="Times New Roman" w:cs="Times New Roman"/>
        </w:rPr>
        <w:t>Your</w:t>
      </w:r>
      <w:r w:rsidR="002660C0" w:rsidRPr="007D2276">
        <w:rPr>
          <w:rFonts w:ascii="Times New Roman" w:hAnsi="Times New Roman" w:cs="Times New Roman"/>
        </w:rPr>
        <w:t xml:space="preserve"> company/organization</w:t>
      </w:r>
      <w:r w:rsidRPr="007D2276">
        <w:rPr>
          <w:rFonts w:ascii="Times New Roman" w:hAnsi="Times New Roman" w:cs="Times New Roman"/>
        </w:rPr>
        <w:t xml:space="preserve"> logo will be displayed on the home page and sponsorship sections of the </w:t>
      </w:r>
      <w:hyperlink r:id="rId8" w:history="1">
        <w:r w:rsidRPr="007D2276">
          <w:rPr>
            <w:rStyle w:val="Hyperlink"/>
            <w:rFonts w:ascii="Times New Roman" w:hAnsi="Times New Roman" w:cs="Times New Roman"/>
          </w:rPr>
          <w:t>Center’s national website.</w:t>
        </w:r>
      </w:hyperlink>
      <w:r w:rsidRPr="007D2276">
        <w:rPr>
          <w:rFonts w:ascii="Times New Roman" w:hAnsi="Times New Roman" w:cs="Times New Roman"/>
        </w:rPr>
        <w:t xml:space="preserve"> </w:t>
      </w:r>
    </w:p>
    <w:sectPr w:rsidR="00A170BE" w:rsidRPr="007D2276" w:rsidSect="002660C0">
      <w:footerReference w:type="default" r:id="rId9"/>
      <w:pgSz w:w="15840" w:h="12240" w:orient="landscape"/>
      <w:pgMar w:top="432" w:right="504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9DA1" w14:textId="77777777" w:rsidR="00D531E3" w:rsidRDefault="00D531E3" w:rsidP="00972361">
      <w:r>
        <w:separator/>
      </w:r>
    </w:p>
  </w:endnote>
  <w:endnote w:type="continuationSeparator" w:id="0">
    <w:p w14:paraId="32312E90" w14:textId="77777777" w:rsidR="00D531E3" w:rsidRDefault="00D531E3" w:rsidP="0097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3872E" w14:textId="55CEB0A8" w:rsidR="00D531E3" w:rsidRPr="007D2276" w:rsidRDefault="00D531E3" w:rsidP="00C64DD5">
    <w:pPr>
      <w:pStyle w:val="Footer"/>
      <w:spacing w:line="180" w:lineRule="exact"/>
      <w:jc w:val="center"/>
      <w:rPr>
        <w:rFonts w:ascii="Times New Roman" w:hAnsi="Times New Roman" w:cs="Times New Roman"/>
        <w:sz w:val="20"/>
        <w:szCs w:val="20"/>
      </w:rPr>
    </w:pPr>
    <w:r w:rsidRPr="007D2276">
      <w:rPr>
        <w:rFonts w:ascii="Times New Roman" w:hAnsi="Times New Roman" w:cs="Times New Roman"/>
        <w:sz w:val="20"/>
        <w:szCs w:val="20"/>
      </w:rPr>
      <w:t xml:space="preserve">For more information please contact </w:t>
    </w:r>
    <w:r w:rsidR="00FB31AC">
      <w:rPr>
        <w:rFonts w:ascii="Times New Roman" w:hAnsi="Times New Roman" w:cs="Times New Roman"/>
        <w:sz w:val="20"/>
        <w:szCs w:val="20"/>
      </w:rPr>
      <w:t>Teresa Graves</w:t>
    </w:r>
    <w:r w:rsidRPr="007D2276">
      <w:rPr>
        <w:rFonts w:ascii="Times New Roman" w:hAnsi="Times New Roman" w:cs="Times New Roman"/>
        <w:sz w:val="20"/>
        <w:szCs w:val="20"/>
      </w:rPr>
      <w:t xml:space="preserve"> at </w:t>
    </w:r>
    <w:hyperlink r:id="rId1" w:history="1">
      <w:r w:rsidR="00FB31AC">
        <w:rPr>
          <w:rStyle w:val="Hyperlink"/>
          <w:rFonts w:ascii="Times New Roman" w:hAnsi="Times New Roman" w:cs="Times New Roman"/>
          <w:sz w:val="20"/>
          <w:szCs w:val="20"/>
        </w:rPr>
        <w:t>teresag@teachecnationalcenter.org</w:t>
      </w:r>
    </w:hyperlink>
  </w:p>
  <w:p w14:paraId="70E2907F" w14:textId="0A7BA3A8" w:rsidR="00D531E3" w:rsidRPr="007D2276" w:rsidRDefault="00D531E3" w:rsidP="00C64DD5">
    <w:pPr>
      <w:pStyle w:val="Footer"/>
      <w:spacing w:line="180" w:lineRule="exact"/>
      <w:jc w:val="center"/>
      <w:rPr>
        <w:rFonts w:ascii="Times New Roman" w:hAnsi="Times New Roman" w:cs="Times New Roman"/>
        <w:i/>
        <w:sz w:val="20"/>
        <w:szCs w:val="20"/>
      </w:rPr>
    </w:pPr>
    <w:r w:rsidRPr="007D2276">
      <w:rPr>
        <w:rFonts w:ascii="Times New Roman" w:hAnsi="Times New Roman" w:cs="Times New Roman"/>
        <w:sz w:val="20"/>
        <w:szCs w:val="20"/>
      </w:rPr>
      <w:t>T.E.A.C.H. Early Childhood</w:t>
    </w:r>
    <w:r w:rsidRPr="007D2276">
      <w:rPr>
        <w:rFonts w:ascii="Times New Roman" w:hAnsi="Times New Roman" w:cs="Times New Roman"/>
        <w:sz w:val="20"/>
        <w:szCs w:val="20"/>
        <w:vertAlign w:val="superscript"/>
      </w:rPr>
      <w:sym w:font="Symbol" w:char="F0D2"/>
    </w:r>
    <w:r w:rsidRPr="007D2276">
      <w:rPr>
        <w:rFonts w:ascii="Times New Roman" w:hAnsi="Times New Roman" w:cs="Times New Roman"/>
        <w:sz w:val="20"/>
        <w:szCs w:val="20"/>
      </w:rPr>
      <w:t xml:space="preserve"> National Center, Child Care Services Association, PO Box 901, 1829 E. Franklin Street, Chapel Hill, North Carolina 27514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F77D1" w14:textId="77777777" w:rsidR="00D531E3" w:rsidRDefault="00D531E3" w:rsidP="00972361">
      <w:r>
        <w:separator/>
      </w:r>
    </w:p>
  </w:footnote>
  <w:footnote w:type="continuationSeparator" w:id="0">
    <w:p w14:paraId="175D1E21" w14:textId="77777777" w:rsidR="00D531E3" w:rsidRDefault="00D531E3" w:rsidP="00972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3"/>
    <w:rsid w:val="000070DC"/>
    <w:rsid w:val="00056903"/>
    <w:rsid w:val="00061661"/>
    <w:rsid w:val="000A16CE"/>
    <w:rsid w:val="000B61C6"/>
    <w:rsid w:val="000E1F72"/>
    <w:rsid w:val="001138D8"/>
    <w:rsid w:val="001214E4"/>
    <w:rsid w:val="001B6DDB"/>
    <w:rsid w:val="00236B09"/>
    <w:rsid w:val="002660C0"/>
    <w:rsid w:val="002964BB"/>
    <w:rsid w:val="002D63E8"/>
    <w:rsid w:val="002F552E"/>
    <w:rsid w:val="00307461"/>
    <w:rsid w:val="003223A9"/>
    <w:rsid w:val="00381A3C"/>
    <w:rsid w:val="0038798E"/>
    <w:rsid w:val="004118A9"/>
    <w:rsid w:val="00487E62"/>
    <w:rsid w:val="004A1835"/>
    <w:rsid w:val="004C10A5"/>
    <w:rsid w:val="004D4105"/>
    <w:rsid w:val="00527DCA"/>
    <w:rsid w:val="00562730"/>
    <w:rsid w:val="00596AFF"/>
    <w:rsid w:val="00605D8E"/>
    <w:rsid w:val="0063187B"/>
    <w:rsid w:val="00721DB3"/>
    <w:rsid w:val="0073714D"/>
    <w:rsid w:val="00740CE0"/>
    <w:rsid w:val="007C3B3F"/>
    <w:rsid w:val="007D2276"/>
    <w:rsid w:val="007D5368"/>
    <w:rsid w:val="0083747B"/>
    <w:rsid w:val="008C51F4"/>
    <w:rsid w:val="008D608D"/>
    <w:rsid w:val="00922F64"/>
    <w:rsid w:val="00964131"/>
    <w:rsid w:val="00971944"/>
    <w:rsid w:val="00972361"/>
    <w:rsid w:val="009770D5"/>
    <w:rsid w:val="009A501D"/>
    <w:rsid w:val="00A170BE"/>
    <w:rsid w:val="00AF01EF"/>
    <w:rsid w:val="00BC069B"/>
    <w:rsid w:val="00BC3883"/>
    <w:rsid w:val="00BC5973"/>
    <w:rsid w:val="00C56677"/>
    <w:rsid w:val="00C64DD5"/>
    <w:rsid w:val="00CA3A24"/>
    <w:rsid w:val="00D1733A"/>
    <w:rsid w:val="00D531E3"/>
    <w:rsid w:val="00E14C6E"/>
    <w:rsid w:val="00E76983"/>
    <w:rsid w:val="00E928A1"/>
    <w:rsid w:val="00EC1E83"/>
    <w:rsid w:val="00EF7787"/>
    <w:rsid w:val="00EF7A5E"/>
    <w:rsid w:val="00F3213A"/>
    <w:rsid w:val="00F81375"/>
    <w:rsid w:val="00F91548"/>
    <w:rsid w:val="00FB31AC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AD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C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19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3">
    <w:name w:val="Light List Accent 3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4">
    <w:name w:val="Light Grid Accent 4"/>
    <w:basedOn w:val="TableNormal"/>
    <w:uiPriority w:val="62"/>
    <w:rsid w:val="00BC069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56273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27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2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61"/>
  </w:style>
  <w:style w:type="paragraph" w:styleId="Footer">
    <w:name w:val="footer"/>
    <w:basedOn w:val="Normal"/>
    <w:link w:val="FooterChar"/>
    <w:uiPriority w:val="99"/>
    <w:unhideWhenUsed/>
    <w:rsid w:val="00972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61"/>
  </w:style>
  <w:style w:type="character" w:styleId="Hyperlink">
    <w:name w:val="Hyperlink"/>
    <w:basedOn w:val="DefaultParagraphFont"/>
    <w:uiPriority w:val="99"/>
    <w:unhideWhenUsed/>
    <w:rsid w:val="007D5368"/>
    <w:rPr>
      <w:color w:val="0000FF" w:themeColor="hyperlink"/>
      <w:u w:val="single"/>
    </w:rPr>
  </w:style>
  <w:style w:type="table" w:styleId="MediumGrid1-Accent5">
    <w:name w:val="Medium Grid 1 Accent 5"/>
    <w:basedOn w:val="TableNormal"/>
    <w:uiPriority w:val="67"/>
    <w:rsid w:val="00FF35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FF35C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2-Accent6">
    <w:name w:val="Medium List 2 Accent 6"/>
    <w:basedOn w:val="TableNormal"/>
    <w:uiPriority w:val="66"/>
    <w:rsid w:val="00FF35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FF35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5">
    <w:name w:val="Dark List Accent 5"/>
    <w:basedOn w:val="TableNormal"/>
    <w:uiPriority w:val="70"/>
    <w:rsid w:val="00FF35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rsid w:val="00FF35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FF35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C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19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3">
    <w:name w:val="Light List Accent 3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4">
    <w:name w:val="Light Grid Accent 4"/>
    <w:basedOn w:val="TableNormal"/>
    <w:uiPriority w:val="62"/>
    <w:rsid w:val="00BC069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56273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27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2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61"/>
  </w:style>
  <w:style w:type="paragraph" w:styleId="Footer">
    <w:name w:val="footer"/>
    <w:basedOn w:val="Normal"/>
    <w:link w:val="FooterChar"/>
    <w:uiPriority w:val="99"/>
    <w:unhideWhenUsed/>
    <w:rsid w:val="00972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61"/>
  </w:style>
  <w:style w:type="character" w:styleId="Hyperlink">
    <w:name w:val="Hyperlink"/>
    <w:basedOn w:val="DefaultParagraphFont"/>
    <w:uiPriority w:val="99"/>
    <w:unhideWhenUsed/>
    <w:rsid w:val="007D5368"/>
    <w:rPr>
      <w:color w:val="0000FF" w:themeColor="hyperlink"/>
      <w:u w:val="single"/>
    </w:rPr>
  </w:style>
  <w:style w:type="table" w:styleId="MediumGrid1-Accent5">
    <w:name w:val="Medium Grid 1 Accent 5"/>
    <w:basedOn w:val="TableNormal"/>
    <w:uiPriority w:val="67"/>
    <w:rsid w:val="00FF35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FF35C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2-Accent6">
    <w:name w:val="Medium List 2 Accent 6"/>
    <w:basedOn w:val="TableNormal"/>
    <w:uiPriority w:val="66"/>
    <w:rsid w:val="00FF35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FF35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5">
    <w:name w:val="Dark List Accent 5"/>
    <w:basedOn w:val="TableNormal"/>
    <w:uiPriority w:val="70"/>
    <w:rsid w:val="00FF35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rsid w:val="00FF35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FF35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teachecnationalcenter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sag@teachecnational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Macintosh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Torrence</dc:creator>
  <cp:keywords/>
  <dc:description/>
  <cp:lastModifiedBy>judyl</cp:lastModifiedBy>
  <cp:revision>2</cp:revision>
  <cp:lastPrinted>2015-03-05T15:04:00Z</cp:lastPrinted>
  <dcterms:created xsi:type="dcterms:W3CDTF">2016-08-10T13:40:00Z</dcterms:created>
  <dcterms:modified xsi:type="dcterms:W3CDTF">2016-08-10T13:40:00Z</dcterms:modified>
</cp:coreProperties>
</file>